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E0" w:rsidRPr="006A2022" w:rsidRDefault="00B410E0" w:rsidP="00B410E0">
      <w:pPr>
        <w:ind w:firstLine="0"/>
        <w:jc w:val="center"/>
        <w:rPr>
          <w:b/>
          <w:sz w:val="20"/>
          <w:szCs w:val="20"/>
        </w:rPr>
      </w:pPr>
      <w:r w:rsidRPr="006A2022">
        <w:rPr>
          <w:b/>
          <w:sz w:val="20"/>
          <w:szCs w:val="20"/>
          <w:lang w:val="en-US"/>
        </w:rPr>
        <w:t>C</w:t>
      </w:r>
      <w:r w:rsidRPr="006A2022">
        <w:rPr>
          <w:b/>
          <w:sz w:val="20"/>
          <w:szCs w:val="20"/>
        </w:rPr>
        <w:t xml:space="preserve">ПИСОК ДОКУМЕНТОВ, ПРЕДОСТАВЛЯЕМЫХ В «СОЦИУМ-БАНК» (ООО) ЮРИДИЧЕСКИМИ ЛИЦАМИ, </w:t>
      </w:r>
      <w:bookmarkStart w:id="0" w:name="_GoBack"/>
      <w:bookmarkEnd w:id="0"/>
      <w:r w:rsidRPr="006A2022">
        <w:rPr>
          <w:b/>
          <w:sz w:val="20"/>
          <w:szCs w:val="20"/>
        </w:rPr>
        <w:t>СОЗДАННЫМИ В СООТВЕТСТВИИ С ЗАКОНОДАТЕЛЬСТВОМ РОССИЙСКОЙ ФЕДЕРАЦИИ, ДЛЯ ОТКРЫТИЯ БАНКОВСКОГО СЧЕТА И ИДЕНТИФИКАЦИИ КЛИЕНТА</w:t>
      </w:r>
    </w:p>
    <w:p w:rsidR="00B410E0" w:rsidRPr="006A2022" w:rsidRDefault="00B410E0" w:rsidP="00B410E0">
      <w:pPr>
        <w:ind w:firstLine="0"/>
        <w:jc w:val="center"/>
        <w:rPr>
          <w:b/>
        </w:rPr>
      </w:pPr>
    </w:p>
    <w:tbl>
      <w:tblPr>
        <w:tblW w:w="10761"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276"/>
        <w:gridCol w:w="4769"/>
      </w:tblGrid>
      <w:tr w:rsidR="00B410E0" w:rsidRPr="00E97E55" w:rsidTr="00A25B46">
        <w:trPr>
          <w:trHeight w:val="439"/>
        </w:trPr>
        <w:tc>
          <w:tcPr>
            <w:tcW w:w="716" w:type="dxa"/>
          </w:tcPr>
          <w:p w:rsidR="00B410E0" w:rsidRPr="00E97E55" w:rsidRDefault="00B410E0" w:rsidP="00A25B46">
            <w:pPr>
              <w:pStyle w:val="a3"/>
              <w:rPr>
                <w:sz w:val="20"/>
                <w:szCs w:val="20"/>
              </w:rPr>
            </w:pPr>
            <w:r w:rsidRPr="00E97E55">
              <w:rPr>
                <w:sz w:val="20"/>
                <w:szCs w:val="20"/>
              </w:rPr>
              <w:t xml:space="preserve">№ </w:t>
            </w:r>
            <w:proofErr w:type="spellStart"/>
            <w:proofErr w:type="gramStart"/>
            <w:r w:rsidRPr="00E97E55">
              <w:rPr>
                <w:sz w:val="20"/>
                <w:szCs w:val="20"/>
              </w:rPr>
              <w:t>п</w:t>
            </w:r>
            <w:proofErr w:type="spellEnd"/>
            <w:proofErr w:type="gramEnd"/>
            <w:r w:rsidRPr="00E97E55">
              <w:rPr>
                <w:sz w:val="20"/>
                <w:szCs w:val="20"/>
              </w:rPr>
              <w:t>/</w:t>
            </w:r>
            <w:proofErr w:type="spellStart"/>
            <w:r w:rsidRPr="00E97E55">
              <w:rPr>
                <w:sz w:val="20"/>
                <w:szCs w:val="20"/>
              </w:rPr>
              <w:t>п</w:t>
            </w:r>
            <w:proofErr w:type="spellEnd"/>
          </w:p>
        </w:tc>
        <w:tc>
          <w:tcPr>
            <w:tcW w:w="5276" w:type="dxa"/>
          </w:tcPr>
          <w:p w:rsidR="00B410E0" w:rsidRPr="00E97E55" w:rsidRDefault="00B410E0" w:rsidP="00A25B46">
            <w:pPr>
              <w:pStyle w:val="a3"/>
              <w:jc w:val="center"/>
              <w:rPr>
                <w:sz w:val="20"/>
                <w:szCs w:val="20"/>
              </w:rPr>
            </w:pPr>
            <w:r w:rsidRPr="00E97E55">
              <w:rPr>
                <w:sz w:val="20"/>
                <w:szCs w:val="20"/>
              </w:rPr>
              <w:t>Наименование документа</w:t>
            </w:r>
          </w:p>
        </w:tc>
        <w:tc>
          <w:tcPr>
            <w:tcW w:w="4769" w:type="dxa"/>
          </w:tcPr>
          <w:p w:rsidR="00B410E0" w:rsidRPr="00E97E55" w:rsidRDefault="00B410E0" w:rsidP="00A25B46">
            <w:pPr>
              <w:pStyle w:val="a3"/>
              <w:jc w:val="center"/>
              <w:rPr>
                <w:sz w:val="20"/>
                <w:szCs w:val="20"/>
              </w:rPr>
            </w:pPr>
            <w:r w:rsidRPr="00E97E55">
              <w:rPr>
                <w:sz w:val="20"/>
                <w:szCs w:val="20"/>
              </w:rPr>
              <w:t>Комментарии</w:t>
            </w:r>
          </w:p>
        </w:tc>
      </w:tr>
      <w:tr w:rsidR="00B410E0" w:rsidRPr="00E97E55" w:rsidTr="00A25B46">
        <w:trPr>
          <w:trHeight w:val="555"/>
        </w:trPr>
        <w:tc>
          <w:tcPr>
            <w:tcW w:w="716" w:type="dxa"/>
          </w:tcPr>
          <w:p w:rsidR="00B410E0" w:rsidRPr="00E97E55" w:rsidRDefault="00B410E0" w:rsidP="00A25B46">
            <w:pPr>
              <w:pStyle w:val="a3"/>
              <w:rPr>
                <w:sz w:val="20"/>
                <w:szCs w:val="20"/>
              </w:rPr>
            </w:pPr>
            <w:r w:rsidRPr="00E97E55">
              <w:rPr>
                <w:sz w:val="20"/>
                <w:szCs w:val="20"/>
              </w:rPr>
              <w:t>1.</w:t>
            </w:r>
          </w:p>
        </w:tc>
        <w:tc>
          <w:tcPr>
            <w:tcW w:w="5276" w:type="dxa"/>
          </w:tcPr>
          <w:p w:rsidR="00B410E0" w:rsidRPr="00E97E55" w:rsidRDefault="00B410E0" w:rsidP="00A25B46">
            <w:pPr>
              <w:pStyle w:val="a3"/>
              <w:jc w:val="both"/>
              <w:rPr>
                <w:sz w:val="20"/>
                <w:szCs w:val="20"/>
              </w:rPr>
            </w:pPr>
            <w:r w:rsidRPr="00E97E55">
              <w:rPr>
                <w:sz w:val="20"/>
                <w:szCs w:val="20"/>
              </w:rPr>
              <w:t xml:space="preserve">Заявление об акцепте Договора банковского счета, подписанное уполномоченным лицом Клиента. </w:t>
            </w:r>
          </w:p>
        </w:tc>
        <w:tc>
          <w:tcPr>
            <w:tcW w:w="4769" w:type="dxa"/>
          </w:tcPr>
          <w:p w:rsidR="00B410E0" w:rsidRPr="00E97E55" w:rsidRDefault="00B410E0" w:rsidP="00A25B46">
            <w:pPr>
              <w:pStyle w:val="a3"/>
              <w:rPr>
                <w:sz w:val="20"/>
                <w:szCs w:val="20"/>
              </w:rPr>
            </w:pPr>
          </w:p>
        </w:tc>
      </w:tr>
      <w:tr w:rsidR="00B410E0" w:rsidRPr="00E97E55" w:rsidTr="00A25B46">
        <w:trPr>
          <w:trHeight w:val="231"/>
        </w:trPr>
        <w:tc>
          <w:tcPr>
            <w:tcW w:w="716" w:type="dxa"/>
          </w:tcPr>
          <w:p w:rsidR="00B410E0" w:rsidRPr="00E97E55" w:rsidRDefault="00B410E0" w:rsidP="00A25B46">
            <w:pPr>
              <w:pStyle w:val="a3"/>
              <w:rPr>
                <w:sz w:val="20"/>
                <w:szCs w:val="20"/>
              </w:rPr>
            </w:pPr>
            <w:r w:rsidRPr="00E97E55">
              <w:rPr>
                <w:sz w:val="20"/>
                <w:szCs w:val="20"/>
              </w:rPr>
              <w:t>2.</w:t>
            </w:r>
          </w:p>
        </w:tc>
        <w:tc>
          <w:tcPr>
            <w:tcW w:w="10045" w:type="dxa"/>
            <w:gridSpan w:val="2"/>
          </w:tcPr>
          <w:p w:rsidR="00B410E0" w:rsidRPr="00E97E55" w:rsidRDefault="00B410E0" w:rsidP="00A25B46">
            <w:pPr>
              <w:pStyle w:val="a3"/>
              <w:rPr>
                <w:sz w:val="20"/>
                <w:szCs w:val="20"/>
              </w:rPr>
            </w:pPr>
            <w:r w:rsidRPr="00E97E55">
              <w:rPr>
                <w:sz w:val="20"/>
                <w:szCs w:val="20"/>
              </w:rPr>
              <w:t>Учредительные документы:</w:t>
            </w:r>
          </w:p>
        </w:tc>
      </w:tr>
      <w:tr w:rsidR="00B410E0" w:rsidRPr="00E97E55" w:rsidTr="00A25B46">
        <w:trPr>
          <w:trHeight w:val="538"/>
        </w:trPr>
        <w:tc>
          <w:tcPr>
            <w:tcW w:w="716" w:type="dxa"/>
          </w:tcPr>
          <w:p w:rsidR="00B410E0" w:rsidRPr="00E97E55" w:rsidRDefault="00B410E0" w:rsidP="00A25B46">
            <w:pPr>
              <w:pStyle w:val="a3"/>
              <w:rPr>
                <w:sz w:val="20"/>
                <w:szCs w:val="20"/>
              </w:rPr>
            </w:pPr>
            <w:r w:rsidRPr="00E97E55">
              <w:rPr>
                <w:sz w:val="20"/>
                <w:szCs w:val="20"/>
              </w:rPr>
              <w:t>2.1.</w:t>
            </w:r>
          </w:p>
        </w:tc>
        <w:tc>
          <w:tcPr>
            <w:tcW w:w="5276" w:type="dxa"/>
          </w:tcPr>
          <w:p w:rsidR="00B410E0" w:rsidRPr="00E97E55" w:rsidRDefault="00B410E0" w:rsidP="00A25B46">
            <w:pPr>
              <w:pStyle w:val="a3"/>
              <w:jc w:val="both"/>
              <w:rPr>
                <w:sz w:val="20"/>
                <w:szCs w:val="20"/>
              </w:rPr>
            </w:pPr>
            <w:r w:rsidRPr="00E97E55">
              <w:rPr>
                <w:sz w:val="20"/>
                <w:szCs w:val="20"/>
              </w:rPr>
              <w:t>Устав, изменения  и дополнения к нему, зарегистрированные в установленном порядке с отметкой регистрирующего органа.</w:t>
            </w:r>
          </w:p>
        </w:tc>
        <w:tc>
          <w:tcPr>
            <w:tcW w:w="4769" w:type="dxa"/>
          </w:tcPr>
          <w:p w:rsidR="00B410E0" w:rsidRPr="00E97E55" w:rsidRDefault="00B410E0" w:rsidP="00A25B46">
            <w:pPr>
              <w:pStyle w:val="a3"/>
              <w:jc w:val="both"/>
              <w:rPr>
                <w:sz w:val="20"/>
                <w:szCs w:val="20"/>
              </w:rPr>
            </w:pPr>
            <w:r w:rsidRPr="00E97E55">
              <w:rPr>
                <w:sz w:val="20"/>
                <w:szCs w:val="20"/>
              </w:rPr>
              <w:t>Не предоставляется следующими юридическими лицами:</w:t>
            </w:r>
          </w:p>
          <w:p w:rsidR="00B410E0" w:rsidRPr="00E97E55" w:rsidRDefault="00B410E0" w:rsidP="00A25B46">
            <w:pPr>
              <w:pStyle w:val="a3"/>
              <w:jc w:val="both"/>
              <w:rPr>
                <w:sz w:val="20"/>
                <w:szCs w:val="20"/>
              </w:rPr>
            </w:pPr>
            <w:r w:rsidRPr="00E97E55">
              <w:rPr>
                <w:sz w:val="20"/>
                <w:szCs w:val="20"/>
              </w:rPr>
              <w:t>1) Полное товарищество;</w:t>
            </w:r>
          </w:p>
          <w:p w:rsidR="00B410E0" w:rsidRPr="00E97E55" w:rsidRDefault="00B410E0" w:rsidP="00A25B46">
            <w:pPr>
              <w:pStyle w:val="a3"/>
              <w:jc w:val="both"/>
              <w:rPr>
                <w:sz w:val="20"/>
                <w:szCs w:val="20"/>
              </w:rPr>
            </w:pPr>
            <w:r w:rsidRPr="00E97E55">
              <w:rPr>
                <w:sz w:val="20"/>
                <w:szCs w:val="20"/>
              </w:rPr>
              <w:t>2) Товарищество на вере (коммандитное товарищество);</w:t>
            </w:r>
          </w:p>
          <w:p w:rsidR="00B410E0" w:rsidRPr="00E97E55" w:rsidRDefault="00B410E0" w:rsidP="00A25B46">
            <w:pPr>
              <w:pStyle w:val="a3"/>
              <w:jc w:val="both"/>
              <w:rPr>
                <w:sz w:val="20"/>
                <w:szCs w:val="20"/>
              </w:rPr>
            </w:pPr>
            <w:r w:rsidRPr="00E97E55">
              <w:rPr>
                <w:sz w:val="20"/>
                <w:szCs w:val="20"/>
              </w:rPr>
              <w:t xml:space="preserve">3) Учреждение, действующее на </w:t>
            </w:r>
            <w:proofErr w:type="gramStart"/>
            <w:r w:rsidRPr="00E97E55">
              <w:rPr>
                <w:sz w:val="20"/>
                <w:szCs w:val="20"/>
              </w:rPr>
              <w:t>основании</w:t>
            </w:r>
            <w:proofErr w:type="gramEnd"/>
            <w:r w:rsidRPr="00E97E55">
              <w:rPr>
                <w:sz w:val="20"/>
                <w:szCs w:val="20"/>
              </w:rPr>
              <w:t xml:space="preserve"> Положения об учреждении (при условии предоставления такого Положения);</w:t>
            </w:r>
          </w:p>
          <w:p w:rsidR="00B410E0" w:rsidRPr="00E97E55" w:rsidRDefault="00B410E0" w:rsidP="00A25B46">
            <w:pPr>
              <w:pStyle w:val="a3"/>
              <w:jc w:val="both"/>
              <w:rPr>
                <w:sz w:val="20"/>
                <w:szCs w:val="20"/>
              </w:rPr>
            </w:pPr>
            <w:r w:rsidRPr="00E97E55">
              <w:rPr>
                <w:sz w:val="20"/>
                <w:szCs w:val="20"/>
              </w:rPr>
              <w:t>4) Некоммерческая организация в форме государственной корпорации.</w:t>
            </w:r>
          </w:p>
        </w:tc>
      </w:tr>
      <w:tr w:rsidR="00B410E0" w:rsidRPr="00E97E55" w:rsidTr="00A25B46">
        <w:trPr>
          <w:trHeight w:val="483"/>
        </w:trPr>
        <w:tc>
          <w:tcPr>
            <w:tcW w:w="716" w:type="dxa"/>
          </w:tcPr>
          <w:p w:rsidR="00B410E0" w:rsidRPr="00E97E55" w:rsidRDefault="00B410E0" w:rsidP="00A25B46">
            <w:pPr>
              <w:pStyle w:val="a3"/>
              <w:rPr>
                <w:sz w:val="20"/>
                <w:szCs w:val="20"/>
              </w:rPr>
            </w:pPr>
            <w:r w:rsidRPr="00E97E55">
              <w:rPr>
                <w:sz w:val="20"/>
                <w:szCs w:val="20"/>
              </w:rPr>
              <w:t>2.2.</w:t>
            </w:r>
          </w:p>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 xml:space="preserve">Учредительный договор с отметкой регистрирующего органа. </w:t>
            </w:r>
          </w:p>
        </w:tc>
        <w:tc>
          <w:tcPr>
            <w:tcW w:w="4769" w:type="dxa"/>
          </w:tcPr>
          <w:p w:rsidR="00B410E0" w:rsidRPr="00E97E55" w:rsidRDefault="00B410E0" w:rsidP="00A25B46">
            <w:pPr>
              <w:pStyle w:val="a3"/>
              <w:jc w:val="both"/>
              <w:rPr>
                <w:sz w:val="20"/>
                <w:szCs w:val="20"/>
              </w:rPr>
            </w:pPr>
            <w:r w:rsidRPr="00E97E55">
              <w:rPr>
                <w:sz w:val="20"/>
                <w:szCs w:val="20"/>
              </w:rPr>
              <w:t>а</w:t>
            </w:r>
            <w:proofErr w:type="gramStart"/>
            <w:r w:rsidRPr="00E97E55">
              <w:rPr>
                <w:sz w:val="20"/>
                <w:szCs w:val="20"/>
              </w:rPr>
              <w:t>)П</w:t>
            </w:r>
            <w:proofErr w:type="gramEnd"/>
            <w:r w:rsidRPr="00E97E55">
              <w:rPr>
                <w:sz w:val="20"/>
                <w:szCs w:val="20"/>
              </w:rPr>
              <w:t xml:space="preserve">редоставляется </w:t>
            </w:r>
            <w:r w:rsidRPr="00E97E55">
              <w:rPr>
                <w:sz w:val="20"/>
                <w:szCs w:val="20"/>
                <w:u w:val="single"/>
              </w:rPr>
              <w:t>в обязательном порядке</w:t>
            </w:r>
            <w:r w:rsidRPr="00E97E55">
              <w:rPr>
                <w:sz w:val="20"/>
                <w:szCs w:val="20"/>
              </w:rPr>
              <w:t xml:space="preserve"> товариществами (полными и на вере (коммандитными)).</w:t>
            </w:r>
          </w:p>
          <w:p w:rsidR="00B410E0" w:rsidRPr="00E97E55" w:rsidRDefault="00B410E0" w:rsidP="00A25B46">
            <w:pPr>
              <w:pStyle w:val="a3"/>
              <w:jc w:val="both"/>
              <w:rPr>
                <w:sz w:val="20"/>
                <w:szCs w:val="20"/>
              </w:rPr>
            </w:pPr>
            <w:r w:rsidRPr="00E97E55">
              <w:rPr>
                <w:sz w:val="20"/>
                <w:szCs w:val="20"/>
              </w:rPr>
              <w:t>б) Предоставляется  ООО, созданными до 01.07.2009 г., по запросу Банка в случае расхождения сведений, содержащихся в представленных Клиентом документах.</w:t>
            </w:r>
          </w:p>
          <w:p w:rsidR="00B410E0" w:rsidRPr="00E97E55" w:rsidRDefault="00B410E0" w:rsidP="00A25B46">
            <w:pPr>
              <w:pStyle w:val="a3"/>
              <w:jc w:val="both"/>
              <w:rPr>
                <w:sz w:val="20"/>
                <w:szCs w:val="20"/>
              </w:rPr>
            </w:pPr>
            <w:r w:rsidRPr="00E97E55">
              <w:rPr>
                <w:sz w:val="20"/>
                <w:szCs w:val="20"/>
              </w:rPr>
              <w:t>в</w:t>
            </w:r>
            <w:proofErr w:type="gramStart"/>
            <w:r w:rsidRPr="00E97E55">
              <w:rPr>
                <w:sz w:val="20"/>
                <w:szCs w:val="20"/>
              </w:rPr>
              <w:t>)П</w:t>
            </w:r>
            <w:proofErr w:type="gramEnd"/>
            <w:r w:rsidRPr="00E97E55">
              <w:rPr>
                <w:sz w:val="20"/>
                <w:szCs w:val="20"/>
              </w:rPr>
              <w:t xml:space="preserve">редоставляются </w:t>
            </w:r>
            <w:r w:rsidRPr="00E97E55">
              <w:rPr>
                <w:sz w:val="20"/>
                <w:szCs w:val="20"/>
                <w:u w:val="single"/>
              </w:rPr>
              <w:t>при наличии</w:t>
            </w:r>
            <w:r w:rsidRPr="00E97E55">
              <w:rPr>
                <w:sz w:val="20"/>
                <w:szCs w:val="20"/>
              </w:rPr>
              <w:t xml:space="preserve"> юридическими лицами других организационно-правовых форм.</w:t>
            </w:r>
          </w:p>
        </w:tc>
      </w:tr>
      <w:tr w:rsidR="00B410E0" w:rsidRPr="00E97E55" w:rsidTr="00A25B46">
        <w:trPr>
          <w:trHeight w:val="219"/>
        </w:trPr>
        <w:tc>
          <w:tcPr>
            <w:tcW w:w="716" w:type="dxa"/>
          </w:tcPr>
          <w:p w:rsidR="00B410E0" w:rsidRPr="00E97E55" w:rsidRDefault="00B410E0" w:rsidP="00A25B46">
            <w:pPr>
              <w:pStyle w:val="a3"/>
              <w:rPr>
                <w:sz w:val="20"/>
                <w:szCs w:val="20"/>
              </w:rPr>
            </w:pPr>
            <w:r w:rsidRPr="00E97E55">
              <w:rPr>
                <w:sz w:val="20"/>
                <w:szCs w:val="20"/>
              </w:rPr>
              <w:t>3.</w:t>
            </w:r>
          </w:p>
        </w:tc>
        <w:tc>
          <w:tcPr>
            <w:tcW w:w="10045" w:type="dxa"/>
            <w:gridSpan w:val="2"/>
          </w:tcPr>
          <w:p w:rsidR="00B410E0" w:rsidRDefault="00B410E0" w:rsidP="00A25B46">
            <w:pPr>
              <w:pStyle w:val="a3"/>
              <w:rPr>
                <w:sz w:val="20"/>
                <w:szCs w:val="20"/>
              </w:rPr>
            </w:pPr>
            <w:r w:rsidRPr="00E97E55">
              <w:rPr>
                <w:sz w:val="20"/>
                <w:szCs w:val="20"/>
              </w:rPr>
              <w:t>Документы, содержащие информацию о номере ИНН</w:t>
            </w:r>
          </w:p>
          <w:p w:rsidR="00B410E0" w:rsidRPr="00E97E55" w:rsidRDefault="00B410E0" w:rsidP="00A25B46">
            <w:pPr>
              <w:pStyle w:val="a3"/>
              <w:rPr>
                <w:sz w:val="20"/>
                <w:szCs w:val="20"/>
              </w:rPr>
            </w:pPr>
            <w:r>
              <w:rPr>
                <w:sz w:val="20"/>
                <w:szCs w:val="20"/>
              </w:rPr>
              <w:t>(распечатываются Банком самостоятельно с сайта ФНС)</w:t>
            </w:r>
          </w:p>
        </w:tc>
      </w:tr>
      <w:tr w:rsidR="00B410E0" w:rsidRPr="00E97E55" w:rsidTr="00A25B46">
        <w:trPr>
          <w:trHeight w:val="219"/>
        </w:trPr>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Свидетельство о постановке на учет в налоговом органе</w:t>
            </w:r>
          </w:p>
          <w:p w:rsidR="00B410E0" w:rsidRPr="00E97E55" w:rsidRDefault="00B410E0" w:rsidP="00A25B46">
            <w:pPr>
              <w:pStyle w:val="a3"/>
              <w:jc w:val="both"/>
              <w:rPr>
                <w:i/>
                <w:sz w:val="20"/>
                <w:szCs w:val="20"/>
              </w:rPr>
            </w:pPr>
            <w:r w:rsidRPr="00E97E55">
              <w:rPr>
                <w:i/>
                <w:sz w:val="20"/>
                <w:szCs w:val="20"/>
              </w:rPr>
              <w:t>или</w:t>
            </w:r>
          </w:p>
          <w:p w:rsidR="00B410E0" w:rsidRPr="00E97E55" w:rsidRDefault="00B410E0" w:rsidP="00A25B46">
            <w:pPr>
              <w:pStyle w:val="a3"/>
              <w:jc w:val="both"/>
              <w:rPr>
                <w:sz w:val="20"/>
                <w:szCs w:val="20"/>
              </w:rPr>
            </w:pPr>
            <w:r w:rsidRPr="00E97E55">
              <w:rPr>
                <w:sz w:val="20"/>
                <w:szCs w:val="20"/>
              </w:rPr>
              <w:t>Уведомление о постановке на учет в налоговом органе</w:t>
            </w:r>
          </w:p>
          <w:p w:rsidR="00B410E0" w:rsidRPr="00E97E55" w:rsidRDefault="00B410E0" w:rsidP="00A25B46">
            <w:pPr>
              <w:pStyle w:val="a3"/>
              <w:jc w:val="both"/>
              <w:rPr>
                <w:i/>
                <w:sz w:val="20"/>
                <w:szCs w:val="20"/>
              </w:rPr>
            </w:pPr>
            <w:r w:rsidRPr="00E97E55">
              <w:rPr>
                <w:i/>
                <w:sz w:val="20"/>
                <w:szCs w:val="20"/>
              </w:rPr>
              <w:t>или</w:t>
            </w:r>
          </w:p>
          <w:p w:rsidR="00B410E0" w:rsidRPr="00E97E55" w:rsidRDefault="00B410E0" w:rsidP="00A25B46">
            <w:pPr>
              <w:pStyle w:val="a3"/>
              <w:jc w:val="both"/>
              <w:rPr>
                <w:sz w:val="20"/>
                <w:szCs w:val="20"/>
              </w:rPr>
            </w:pPr>
            <w:r w:rsidRPr="00E97E55">
              <w:rPr>
                <w:sz w:val="20"/>
                <w:szCs w:val="20"/>
              </w:rPr>
              <w:t>Лист записи Единого государственного реестра юридических лиц (содержащий информацию о номере ИНН)</w:t>
            </w:r>
          </w:p>
          <w:p w:rsidR="00B410E0" w:rsidRPr="00E97E55" w:rsidDel="00342EB5" w:rsidRDefault="00B410E0" w:rsidP="00A25B46">
            <w:pPr>
              <w:pStyle w:val="a3"/>
              <w:jc w:val="both"/>
              <w:rPr>
                <w:sz w:val="20"/>
                <w:szCs w:val="20"/>
              </w:rPr>
            </w:pPr>
          </w:p>
        </w:tc>
        <w:tc>
          <w:tcPr>
            <w:tcW w:w="4769" w:type="dxa"/>
          </w:tcPr>
          <w:p w:rsidR="00B410E0" w:rsidRPr="00E97E55" w:rsidRDefault="00B410E0" w:rsidP="00A25B46">
            <w:pPr>
              <w:pStyle w:val="a3"/>
              <w:rPr>
                <w:sz w:val="20"/>
                <w:szCs w:val="20"/>
              </w:rPr>
            </w:pPr>
            <w:r>
              <w:rPr>
                <w:sz w:val="20"/>
                <w:szCs w:val="20"/>
              </w:rPr>
              <w:t xml:space="preserve">В </w:t>
            </w:r>
            <w:proofErr w:type="gramStart"/>
            <w:r>
              <w:rPr>
                <w:sz w:val="20"/>
                <w:szCs w:val="20"/>
              </w:rPr>
              <w:t>случае</w:t>
            </w:r>
            <w:proofErr w:type="gramEnd"/>
            <w:r>
              <w:rPr>
                <w:sz w:val="20"/>
                <w:szCs w:val="20"/>
              </w:rPr>
              <w:t xml:space="preserve"> невозможности получения Банком информации с официального сайта ФНС по причинам, не зависящим от Банка, Банк оставляет за собой право истребовать соответствующие документы у Клиента.</w:t>
            </w:r>
          </w:p>
        </w:tc>
      </w:tr>
      <w:tr w:rsidR="00B410E0" w:rsidRPr="00E97E55" w:rsidTr="00A25B46">
        <w:trPr>
          <w:trHeight w:val="219"/>
        </w:trPr>
        <w:tc>
          <w:tcPr>
            <w:tcW w:w="716" w:type="dxa"/>
          </w:tcPr>
          <w:p w:rsidR="00B410E0" w:rsidRPr="00E97E55" w:rsidRDefault="00B410E0" w:rsidP="00A25B46">
            <w:pPr>
              <w:pStyle w:val="a3"/>
              <w:rPr>
                <w:sz w:val="20"/>
                <w:szCs w:val="20"/>
                <w:lang w:val="en-US"/>
              </w:rPr>
            </w:pPr>
            <w:r w:rsidRPr="00E97E55">
              <w:rPr>
                <w:sz w:val="20"/>
                <w:szCs w:val="20"/>
              </w:rPr>
              <w:t>4.</w:t>
            </w:r>
          </w:p>
        </w:tc>
        <w:tc>
          <w:tcPr>
            <w:tcW w:w="5276" w:type="dxa"/>
          </w:tcPr>
          <w:p w:rsidR="00B410E0" w:rsidRDefault="00B410E0" w:rsidP="00A25B46">
            <w:pPr>
              <w:pStyle w:val="a3"/>
              <w:jc w:val="both"/>
              <w:rPr>
                <w:sz w:val="20"/>
                <w:szCs w:val="20"/>
              </w:rPr>
            </w:pPr>
            <w:r w:rsidRPr="00E97E55">
              <w:rPr>
                <w:sz w:val="20"/>
                <w:szCs w:val="20"/>
              </w:rPr>
              <w:t>Сведения о составе акционеров/участников, владеющих не менее</w:t>
            </w:r>
            <w:proofErr w:type="gramStart"/>
            <w:r w:rsidRPr="00E97E55">
              <w:rPr>
                <w:sz w:val="20"/>
                <w:szCs w:val="20"/>
              </w:rPr>
              <w:t>,</w:t>
            </w:r>
            <w:proofErr w:type="gramEnd"/>
            <w:r w:rsidRPr="00E97E55">
              <w:rPr>
                <w:sz w:val="20"/>
                <w:szCs w:val="20"/>
              </w:rPr>
              <w:t xml:space="preserve"> чем </w:t>
            </w:r>
            <w:r>
              <w:rPr>
                <w:sz w:val="20"/>
                <w:szCs w:val="20"/>
              </w:rPr>
              <w:t>5</w:t>
            </w:r>
            <w:r w:rsidRPr="00E97E55">
              <w:rPr>
                <w:sz w:val="20"/>
                <w:szCs w:val="20"/>
              </w:rPr>
              <w:t>% акций/долей (Список в произвольной форме, выписка (справка) из реестра акционеров/участников, иной документ.</w:t>
            </w:r>
          </w:p>
        </w:tc>
        <w:tc>
          <w:tcPr>
            <w:tcW w:w="4769" w:type="dxa"/>
          </w:tcPr>
          <w:p w:rsidR="00B410E0" w:rsidRPr="00E97E55" w:rsidRDefault="00B410E0" w:rsidP="00A25B46">
            <w:pPr>
              <w:pStyle w:val="a3"/>
              <w:jc w:val="both"/>
              <w:rPr>
                <w:sz w:val="20"/>
                <w:szCs w:val="20"/>
              </w:rPr>
            </w:pPr>
            <w:r w:rsidRPr="00E97E55">
              <w:rPr>
                <w:sz w:val="20"/>
                <w:szCs w:val="20"/>
              </w:rPr>
              <w:t xml:space="preserve">Не предоставляется, если указанные сведения размещены в открытом доступе на </w:t>
            </w:r>
            <w:proofErr w:type="spellStart"/>
            <w:r w:rsidRPr="00E97E55">
              <w:rPr>
                <w:sz w:val="20"/>
                <w:szCs w:val="20"/>
              </w:rPr>
              <w:t>интернет-ресурсе</w:t>
            </w:r>
            <w:proofErr w:type="spellEnd"/>
            <w:r w:rsidRPr="00E97E55">
              <w:rPr>
                <w:sz w:val="20"/>
                <w:szCs w:val="20"/>
              </w:rPr>
              <w:t>.</w:t>
            </w:r>
          </w:p>
          <w:p w:rsidR="00B410E0" w:rsidRPr="00E97E55" w:rsidRDefault="00B410E0" w:rsidP="00A25B46">
            <w:pPr>
              <w:pStyle w:val="a3"/>
              <w:jc w:val="both"/>
              <w:rPr>
                <w:sz w:val="20"/>
                <w:szCs w:val="20"/>
              </w:rPr>
            </w:pPr>
            <w:r w:rsidRPr="00E97E55">
              <w:rPr>
                <w:sz w:val="20"/>
                <w:szCs w:val="20"/>
              </w:rPr>
              <w:t>Список в произвольной форме должен быть заверен руководителем/уполномоченным лицом Клиента по доверенности и печатью Клиента (при наличии).</w:t>
            </w:r>
          </w:p>
          <w:p w:rsidR="00B410E0" w:rsidRPr="00E97E55" w:rsidRDefault="00B410E0" w:rsidP="00A25B46">
            <w:pPr>
              <w:pStyle w:val="a3"/>
              <w:jc w:val="both"/>
              <w:rPr>
                <w:sz w:val="20"/>
                <w:szCs w:val="20"/>
              </w:rPr>
            </w:pPr>
            <w:r w:rsidRPr="00E97E55">
              <w:rPr>
                <w:sz w:val="20"/>
                <w:szCs w:val="20"/>
              </w:rPr>
              <w:t>Для физ</w:t>
            </w:r>
            <w:proofErr w:type="gramStart"/>
            <w:r w:rsidRPr="00E97E55">
              <w:rPr>
                <w:sz w:val="20"/>
                <w:szCs w:val="20"/>
              </w:rPr>
              <w:t>.л</w:t>
            </w:r>
            <w:proofErr w:type="gramEnd"/>
            <w:r w:rsidRPr="00E97E55">
              <w:rPr>
                <w:sz w:val="20"/>
                <w:szCs w:val="20"/>
              </w:rPr>
              <w:t>иц указывается ФИО полностью, размер доли.</w:t>
            </w:r>
          </w:p>
          <w:p w:rsidR="00B410E0" w:rsidRPr="00E97E55" w:rsidRDefault="00B410E0" w:rsidP="00A25B46">
            <w:pPr>
              <w:pStyle w:val="a3"/>
              <w:jc w:val="both"/>
              <w:rPr>
                <w:sz w:val="20"/>
                <w:szCs w:val="20"/>
              </w:rPr>
            </w:pPr>
            <w:r w:rsidRPr="00E97E55">
              <w:rPr>
                <w:sz w:val="20"/>
                <w:szCs w:val="20"/>
              </w:rPr>
              <w:t>Для юр</w:t>
            </w:r>
            <w:proofErr w:type="gramStart"/>
            <w:r w:rsidRPr="00E97E55">
              <w:rPr>
                <w:sz w:val="20"/>
                <w:szCs w:val="20"/>
              </w:rPr>
              <w:t>.л</w:t>
            </w:r>
            <w:proofErr w:type="gramEnd"/>
            <w:r w:rsidRPr="00E97E55">
              <w:rPr>
                <w:sz w:val="20"/>
                <w:szCs w:val="20"/>
              </w:rPr>
              <w:t>иц: наименование ЮЛ, ИНН, размер доли.</w:t>
            </w:r>
          </w:p>
        </w:tc>
      </w:tr>
      <w:tr w:rsidR="00B410E0" w:rsidRPr="00E97E55" w:rsidTr="00A25B46">
        <w:trPr>
          <w:trHeight w:val="219"/>
        </w:trPr>
        <w:tc>
          <w:tcPr>
            <w:tcW w:w="716" w:type="dxa"/>
          </w:tcPr>
          <w:p w:rsidR="00B410E0" w:rsidRPr="00E97E55" w:rsidRDefault="00B410E0" w:rsidP="00A25B46">
            <w:pPr>
              <w:pStyle w:val="a3"/>
              <w:rPr>
                <w:sz w:val="20"/>
                <w:szCs w:val="20"/>
              </w:rPr>
            </w:pPr>
            <w:r w:rsidRPr="00E97E55">
              <w:rPr>
                <w:sz w:val="20"/>
                <w:szCs w:val="20"/>
              </w:rPr>
              <w:t>5.</w:t>
            </w:r>
          </w:p>
        </w:tc>
        <w:tc>
          <w:tcPr>
            <w:tcW w:w="5276" w:type="dxa"/>
          </w:tcPr>
          <w:p w:rsidR="00B410E0" w:rsidRPr="00E97E55" w:rsidRDefault="00B410E0" w:rsidP="00A25B46">
            <w:pPr>
              <w:pStyle w:val="a3"/>
              <w:jc w:val="both"/>
              <w:rPr>
                <w:sz w:val="20"/>
                <w:szCs w:val="20"/>
              </w:rPr>
            </w:pPr>
            <w:r w:rsidRPr="00E97E55">
              <w:rPr>
                <w:sz w:val="20"/>
                <w:szCs w:val="20"/>
              </w:rPr>
              <w:t xml:space="preserve">Лицензии (разрешения), выданные юридическому лицу в установленном законодательством РФ порядке на право осуществления деятельности, подлежащей лицензированию или свидетельство о членстве в </w:t>
            </w:r>
            <w:proofErr w:type="spellStart"/>
            <w:r w:rsidRPr="00E97E55">
              <w:rPr>
                <w:sz w:val="20"/>
                <w:szCs w:val="20"/>
              </w:rPr>
              <w:t>Саморегулируемой</w:t>
            </w:r>
            <w:proofErr w:type="spellEnd"/>
            <w:r w:rsidRPr="00E97E55">
              <w:rPr>
                <w:sz w:val="20"/>
                <w:szCs w:val="20"/>
              </w:rPr>
              <w:t xml:space="preserve"> организации (СРО).</w:t>
            </w:r>
          </w:p>
        </w:tc>
        <w:tc>
          <w:tcPr>
            <w:tcW w:w="4769" w:type="dxa"/>
          </w:tcPr>
          <w:p w:rsidR="00B410E0" w:rsidRPr="00E97E55" w:rsidRDefault="00B410E0" w:rsidP="00A25B46">
            <w:pPr>
              <w:pStyle w:val="a3"/>
              <w:jc w:val="both"/>
              <w:rPr>
                <w:sz w:val="20"/>
                <w:szCs w:val="20"/>
              </w:rPr>
            </w:pPr>
            <w:r w:rsidRPr="00E97E55">
              <w:rPr>
                <w:sz w:val="20"/>
                <w:szCs w:val="20"/>
              </w:rPr>
              <w:t>Лицензии могут быть предоставлены в Банк в виде копии, заверенной Клиентом, без предоставления оригинала, при условии, что в Выписке из ЕГРЮЛ указываются основные сведения о соответствующих лицензиях.</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6.</w:t>
            </w:r>
          </w:p>
        </w:tc>
        <w:tc>
          <w:tcPr>
            <w:tcW w:w="5276" w:type="dxa"/>
          </w:tcPr>
          <w:p w:rsidR="00B410E0" w:rsidRPr="00E97E55" w:rsidRDefault="00B410E0" w:rsidP="00A25B46">
            <w:pPr>
              <w:pStyle w:val="a3"/>
              <w:jc w:val="both"/>
              <w:rPr>
                <w:sz w:val="20"/>
                <w:szCs w:val="20"/>
              </w:rPr>
            </w:pPr>
            <w:r w:rsidRPr="00E97E55">
              <w:rPr>
                <w:sz w:val="20"/>
                <w:szCs w:val="20"/>
              </w:rPr>
              <w:t xml:space="preserve">Статистические данные о кодах </w:t>
            </w:r>
          </w:p>
          <w:p w:rsidR="00B410E0" w:rsidRPr="00E97E55" w:rsidRDefault="00B410E0" w:rsidP="00A25B46">
            <w:pPr>
              <w:pStyle w:val="a3"/>
              <w:jc w:val="both"/>
              <w:rPr>
                <w:sz w:val="20"/>
                <w:szCs w:val="20"/>
              </w:rPr>
            </w:pPr>
            <w:r w:rsidRPr="00E97E55">
              <w:rPr>
                <w:sz w:val="20"/>
                <w:szCs w:val="20"/>
              </w:rPr>
              <w:t>распечатываются Банком самостоятельно с сайта Федеральной службы государственной статистики (</w:t>
            </w:r>
            <w:r w:rsidRPr="00E97E55">
              <w:rPr>
                <w:sz w:val="20"/>
                <w:szCs w:val="20"/>
                <w:lang w:val="en-US"/>
              </w:rPr>
              <w:t>http</w:t>
            </w:r>
            <w:r w:rsidRPr="00E97E55">
              <w:rPr>
                <w:sz w:val="20"/>
                <w:szCs w:val="20"/>
              </w:rPr>
              <w:t>://</w:t>
            </w:r>
            <w:proofErr w:type="spellStart"/>
            <w:r w:rsidRPr="00E97E55">
              <w:rPr>
                <w:sz w:val="20"/>
                <w:szCs w:val="20"/>
                <w:lang w:val="en-US"/>
              </w:rPr>
              <w:t>statreg</w:t>
            </w:r>
            <w:proofErr w:type="spellEnd"/>
            <w:r w:rsidRPr="00E97E55">
              <w:rPr>
                <w:sz w:val="20"/>
                <w:szCs w:val="20"/>
              </w:rPr>
              <w:t>.</w:t>
            </w:r>
            <w:proofErr w:type="spellStart"/>
            <w:r w:rsidRPr="00E97E55">
              <w:rPr>
                <w:sz w:val="20"/>
                <w:szCs w:val="20"/>
                <w:lang w:val="en-US"/>
              </w:rPr>
              <w:t>gks</w:t>
            </w:r>
            <w:proofErr w:type="spellEnd"/>
            <w:r w:rsidRPr="00E97E55">
              <w:rPr>
                <w:sz w:val="20"/>
                <w:szCs w:val="20"/>
              </w:rPr>
              <w:t>.</w:t>
            </w:r>
            <w:proofErr w:type="spellStart"/>
            <w:r w:rsidRPr="00E97E55">
              <w:rPr>
                <w:sz w:val="20"/>
                <w:szCs w:val="20"/>
                <w:lang w:val="en-US"/>
              </w:rPr>
              <w:t>ru</w:t>
            </w:r>
            <w:proofErr w:type="spellEnd"/>
            <w:r w:rsidRPr="00E97E55">
              <w:rPr>
                <w:sz w:val="20"/>
                <w:szCs w:val="20"/>
              </w:rPr>
              <w:t>//)</w:t>
            </w:r>
          </w:p>
          <w:p w:rsidR="00B410E0" w:rsidRPr="00E97E55" w:rsidRDefault="00B410E0" w:rsidP="00A25B46">
            <w:pPr>
              <w:pStyle w:val="a3"/>
              <w:jc w:val="both"/>
              <w:rPr>
                <w:sz w:val="20"/>
                <w:szCs w:val="20"/>
              </w:rPr>
            </w:pPr>
          </w:p>
          <w:p w:rsidR="00B410E0" w:rsidRPr="00E97E55" w:rsidRDefault="00B410E0" w:rsidP="00A25B46">
            <w:pPr>
              <w:pStyle w:val="a3"/>
              <w:ind w:firstLine="709"/>
              <w:jc w:val="both"/>
              <w:rPr>
                <w:sz w:val="20"/>
                <w:szCs w:val="20"/>
              </w:rPr>
            </w:pPr>
          </w:p>
        </w:tc>
        <w:tc>
          <w:tcPr>
            <w:tcW w:w="4769" w:type="dxa"/>
          </w:tcPr>
          <w:p w:rsidR="00B410E0" w:rsidRPr="00E97E55" w:rsidRDefault="00B410E0" w:rsidP="00A25B46">
            <w:pPr>
              <w:pStyle w:val="a3"/>
              <w:jc w:val="both"/>
              <w:rPr>
                <w:sz w:val="20"/>
                <w:szCs w:val="20"/>
              </w:rPr>
            </w:pPr>
            <w:r w:rsidRPr="00E97E55">
              <w:rPr>
                <w:sz w:val="20"/>
                <w:szCs w:val="20"/>
              </w:rPr>
              <w:t xml:space="preserve">В </w:t>
            </w:r>
            <w:proofErr w:type="gramStart"/>
            <w:r w:rsidRPr="00E97E55">
              <w:rPr>
                <w:sz w:val="20"/>
                <w:szCs w:val="20"/>
              </w:rPr>
              <w:t>случае</w:t>
            </w:r>
            <w:proofErr w:type="gramEnd"/>
            <w:r w:rsidRPr="00E97E55">
              <w:rPr>
                <w:sz w:val="20"/>
                <w:szCs w:val="20"/>
              </w:rPr>
              <w:t xml:space="preserve"> невозможности получения Банком информации с официального сайта ФСГС по причинам, не зависящим от Банка, Банк оставляет за собой право истребовать от Клиента документ о статистических данных (кода), выданный уполномоченным органом Российской Федерации (сроком не более 30 дней).</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7.</w:t>
            </w:r>
          </w:p>
        </w:tc>
        <w:tc>
          <w:tcPr>
            <w:tcW w:w="5276" w:type="dxa"/>
          </w:tcPr>
          <w:p w:rsidR="00B410E0" w:rsidRPr="00E97E55" w:rsidRDefault="00B410E0" w:rsidP="00A25B46">
            <w:pPr>
              <w:pStyle w:val="a3"/>
              <w:jc w:val="both"/>
              <w:rPr>
                <w:sz w:val="20"/>
                <w:szCs w:val="20"/>
              </w:rPr>
            </w:pPr>
            <w:r w:rsidRPr="00E97E55">
              <w:rPr>
                <w:sz w:val="20"/>
                <w:szCs w:val="20"/>
              </w:rPr>
              <w:t>Карточка с образцами подписей и оттиска печати клиента.</w:t>
            </w:r>
          </w:p>
        </w:tc>
        <w:tc>
          <w:tcPr>
            <w:tcW w:w="4769" w:type="dxa"/>
          </w:tcPr>
          <w:p w:rsidR="00B410E0" w:rsidRPr="00E97E55" w:rsidRDefault="00B410E0" w:rsidP="00A25B46">
            <w:pPr>
              <w:ind w:firstLine="0"/>
              <w:rPr>
                <w:sz w:val="20"/>
                <w:szCs w:val="20"/>
              </w:rPr>
            </w:pPr>
            <w:r w:rsidRPr="00BB53A4">
              <w:rPr>
                <w:sz w:val="20"/>
              </w:rPr>
              <w:t xml:space="preserve">Карточка может быть заверена нотариально, либо, по желанию Клиента, заверена Банком при условии личной явки всех лиц, указанных в карточке, в Банк </w:t>
            </w:r>
            <w:r w:rsidRPr="00BB53A4">
              <w:rPr>
                <w:sz w:val="20"/>
              </w:rPr>
              <w:lastRenderedPageBreak/>
              <w:t>с документами, удостоверяющими их личность, оплаты услуги по тарифам Банка. Карточка может не представляться, в этом случае распоряжение денежными средствами, находящимися на счете, осуществляется исключительно с использованием аналога собственноручной подписи.</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lastRenderedPageBreak/>
              <w:t>8.</w:t>
            </w:r>
          </w:p>
        </w:tc>
        <w:tc>
          <w:tcPr>
            <w:tcW w:w="5276" w:type="dxa"/>
          </w:tcPr>
          <w:p w:rsidR="00B410E0" w:rsidRPr="00E97E55" w:rsidRDefault="00B410E0" w:rsidP="00A25B46">
            <w:pPr>
              <w:pStyle w:val="a3"/>
              <w:jc w:val="both"/>
              <w:rPr>
                <w:sz w:val="20"/>
                <w:szCs w:val="20"/>
              </w:rPr>
            </w:pPr>
            <w:r w:rsidRPr="00E97E55">
              <w:rPr>
                <w:sz w:val="20"/>
                <w:szCs w:val="20"/>
              </w:rPr>
              <w:t>Документы, подтверждающие полномочия единоличного исполнительного органа юридического лица, в соответствии с учредительными документами.</w:t>
            </w:r>
          </w:p>
        </w:tc>
        <w:tc>
          <w:tcPr>
            <w:tcW w:w="4769" w:type="dxa"/>
          </w:tcPr>
          <w:p w:rsidR="00B410E0" w:rsidRPr="00E97E55" w:rsidRDefault="00B410E0" w:rsidP="00A25B46">
            <w:pPr>
              <w:pStyle w:val="a3"/>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8.1</w:t>
            </w:r>
          </w:p>
        </w:tc>
        <w:tc>
          <w:tcPr>
            <w:tcW w:w="5276" w:type="dxa"/>
          </w:tcPr>
          <w:p w:rsidR="00B410E0" w:rsidRPr="00E97E55" w:rsidRDefault="00B410E0" w:rsidP="00A25B46">
            <w:pPr>
              <w:pStyle w:val="a3"/>
              <w:jc w:val="both"/>
              <w:rPr>
                <w:sz w:val="20"/>
                <w:szCs w:val="20"/>
              </w:rPr>
            </w:pPr>
            <w:r w:rsidRPr="00E97E55">
              <w:rPr>
                <w:sz w:val="20"/>
                <w:szCs w:val="20"/>
              </w:rPr>
              <w:t>решение участника, протокол собрания участников (акционеров) юридического лица;</w:t>
            </w:r>
          </w:p>
          <w:p w:rsidR="00B410E0" w:rsidRPr="00E97E55" w:rsidRDefault="00B410E0" w:rsidP="00A25B46">
            <w:pPr>
              <w:pStyle w:val="a3"/>
              <w:jc w:val="both"/>
              <w:rPr>
                <w:i/>
                <w:sz w:val="20"/>
                <w:szCs w:val="20"/>
              </w:rPr>
            </w:pPr>
            <w:r w:rsidRPr="00E97E55">
              <w:rPr>
                <w:i/>
                <w:sz w:val="20"/>
                <w:szCs w:val="20"/>
              </w:rPr>
              <w:t>или</w:t>
            </w:r>
          </w:p>
          <w:p w:rsidR="00B410E0" w:rsidRPr="00E97E55" w:rsidRDefault="00B410E0" w:rsidP="00A25B46">
            <w:pPr>
              <w:pStyle w:val="a3"/>
              <w:jc w:val="both"/>
              <w:rPr>
                <w:sz w:val="20"/>
                <w:szCs w:val="20"/>
              </w:rPr>
            </w:pPr>
            <w:r w:rsidRPr="00E97E55">
              <w:rPr>
                <w:sz w:val="20"/>
                <w:szCs w:val="20"/>
              </w:rPr>
              <w:t>решение органа, уполномоченного принимать решение об избрании единоличного исполнительного органа (наблюдательный совет, совет директоров).</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8.2</w:t>
            </w:r>
          </w:p>
        </w:tc>
        <w:tc>
          <w:tcPr>
            <w:tcW w:w="5276" w:type="dxa"/>
          </w:tcPr>
          <w:p w:rsidR="00B410E0" w:rsidRPr="00E97E55" w:rsidRDefault="00B410E0" w:rsidP="00A25B46">
            <w:pPr>
              <w:pStyle w:val="a3"/>
              <w:ind w:firstLine="14"/>
              <w:jc w:val="both"/>
              <w:rPr>
                <w:sz w:val="20"/>
                <w:szCs w:val="20"/>
              </w:rPr>
            </w:pPr>
            <w:r w:rsidRPr="00E97E55">
              <w:rPr>
                <w:sz w:val="20"/>
                <w:szCs w:val="20"/>
              </w:rPr>
              <w:t>приказ о вступлении в должность единоличного исполнительного органа.</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9.</w:t>
            </w:r>
          </w:p>
        </w:tc>
        <w:tc>
          <w:tcPr>
            <w:tcW w:w="5276" w:type="dxa"/>
          </w:tcPr>
          <w:p w:rsidR="00B410E0" w:rsidRPr="00E97E55" w:rsidRDefault="00B410E0" w:rsidP="00A25B46">
            <w:pPr>
              <w:pStyle w:val="a3"/>
              <w:jc w:val="both"/>
              <w:rPr>
                <w:sz w:val="20"/>
                <w:szCs w:val="20"/>
              </w:rPr>
            </w:pPr>
            <w:r w:rsidRPr="00E97E55">
              <w:rPr>
                <w:sz w:val="20"/>
                <w:szCs w:val="20"/>
              </w:rPr>
              <w:t>Документы, подтверждающие полномочия лиц, указанных в  карточке</w:t>
            </w:r>
            <w:r>
              <w:rPr>
                <w:sz w:val="20"/>
                <w:szCs w:val="20"/>
              </w:rPr>
              <w:t xml:space="preserve"> с образцами подписей и оттиска печати</w:t>
            </w:r>
            <w:r w:rsidRPr="00E97E55">
              <w:rPr>
                <w:sz w:val="20"/>
                <w:szCs w:val="20"/>
              </w:rPr>
              <w:t>,  на распоряжение денежными средствами, находящимися на банковском счете (за исключением единоличного исполнительного органа):</w:t>
            </w:r>
            <w:r>
              <w:rPr>
                <w:sz w:val="20"/>
                <w:szCs w:val="20"/>
              </w:rPr>
              <w:t xml:space="preserve"> </w:t>
            </w:r>
            <w:r w:rsidRPr="00E97E55">
              <w:rPr>
                <w:sz w:val="20"/>
                <w:szCs w:val="20"/>
              </w:rPr>
              <w:t>приказ/доверенность/иной документ.</w:t>
            </w:r>
          </w:p>
          <w:p w:rsidR="00B410E0" w:rsidRPr="00E97E55" w:rsidRDefault="00B410E0" w:rsidP="00A25B46">
            <w:pPr>
              <w:pStyle w:val="a3"/>
              <w:jc w:val="both"/>
              <w:rPr>
                <w:sz w:val="20"/>
                <w:szCs w:val="20"/>
              </w:rPr>
            </w:pPr>
            <w:r w:rsidRPr="00E97E55">
              <w:rPr>
                <w:sz w:val="20"/>
                <w:szCs w:val="20"/>
              </w:rPr>
              <w:t>- доверенность, предоставляющая иному лицу, кроме лица, являющегося исполнительным органом юридического лица,  право подписи на финансовых документах;</w:t>
            </w:r>
          </w:p>
          <w:p w:rsidR="00B410E0" w:rsidRPr="00E97E55" w:rsidRDefault="00B410E0" w:rsidP="00A25B46">
            <w:pPr>
              <w:pStyle w:val="a3"/>
              <w:jc w:val="both"/>
              <w:rPr>
                <w:sz w:val="20"/>
                <w:szCs w:val="20"/>
              </w:rPr>
            </w:pPr>
            <w:r w:rsidRPr="00E97E55">
              <w:rPr>
                <w:sz w:val="20"/>
                <w:szCs w:val="20"/>
              </w:rPr>
              <w:t>- документы (приказы/распоряжения) о назначении на должность иных лиц, указанных в карточке с образцами подписей и оттиска печати, на распоряжение денежными средствами.</w:t>
            </w:r>
          </w:p>
        </w:tc>
        <w:tc>
          <w:tcPr>
            <w:tcW w:w="4769" w:type="dxa"/>
          </w:tcPr>
          <w:p w:rsidR="00B410E0" w:rsidRPr="00E97E55" w:rsidRDefault="00B410E0" w:rsidP="00A25B46">
            <w:pPr>
              <w:pStyle w:val="a3"/>
              <w:jc w:val="both"/>
              <w:rPr>
                <w:sz w:val="20"/>
                <w:szCs w:val="20"/>
              </w:rPr>
            </w:pPr>
            <w:r w:rsidRPr="00E97E55">
              <w:rPr>
                <w:sz w:val="20"/>
                <w:szCs w:val="20"/>
              </w:rPr>
              <w:t xml:space="preserve"> </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10.</w:t>
            </w:r>
          </w:p>
        </w:tc>
        <w:tc>
          <w:tcPr>
            <w:tcW w:w="5276" w:type="dxa"/>
          </w:tcPr>
          <w:p w:rsidR="00B410E0" w:rsidRPr="00E97E55" w:rsidRDefault="00B410E0" w:rsidP="00A25B46">
            <w:pPr>
              <w:pStyle w:val="a3"/>
              <w:ind w:firstLine="14"/>
              <w:jc w:val="both"/>
              <w:rPr>
                <w:sz w:val="20"/>
                <w:szCs w:val="20"/>
              </w:rPr>
            </w:pPr>
            <w:r w:rsidRPr="00E97E55">
              <w:rPr>
                <w:sz w:val="20"/>
                <w:szCs w:val="20"/>
              </w:rPr>
              <w:t>Документы, удостоверяющие  в соответствии с законодательством РФ личность следующих лиц: единоличного исполнительного органа и физических лиц, указанных в  карточке с образцами подписей и оттиска печати.</w:t>
            </w:r>
          </w:p>
          <w:p w:rsidR="00B410E0" w:rsidRPr="00E97E55" w:rsidRDefault="00B410E0" w:rsidP="00A25B46">
            <w:pPr>
              <w:pStyle w:val="a3"/>
              <w:jc w:val="both"/>
              <w:rPr>
                <w:sz w:val="20"/>
                <w:szCs w:val="20"/>
              </w:rPr>
            </w:pPr>
            <w:r w:rsidRPr="00E97E55">
              <w:rPr>
                <w:sz w:val="20"/>
                <w:szCs w:val="20"/>
              </w:rPr>
              <w:t>- лиц, уполномоченных на распоряжение денежными средствами, находящимися на расчетной счете;</w:t>
            </w:r>
          </w:p>
          <w:p w:rsidR="00B410E0" w:rsidRPr="00E97E55" w:rsidRDefault="00B410E0" w:rsidP="00A25B46">
            <w:pPr>
              <w:pStyle w:val="a3"/>
              <w:jc w:val="both"/>
              <w:rPr>
                <w:sz w:val="20"/>
                <w:szCs w:val="20"/>
              </w:rPr>
            </w:pPr>
            <w:r w:rsidRPr="00E97E55">
              <w:rPr>
                <w:sz w:val="20"/>
                <w:szCs w:val="20"/>
              </w:rPr>
              <w:t xml:space="preserve">- </w:t>
            </w:r>
            <w:proofErr w:type="gramStart"/>
            <w:r w:rsidRPr="00E97E55">
              <w:rPr>
                <w:sz w:val="20"/>
                <w:szCs w:val="20"/>
              </w:rPr>
              <w:t>действующих</w:t>
            </w:r>
            <w:proofErr w:type="gramEnd"/>
            <w:r w:rsidRPr="00E97E55">
              <w:rPr>
                <w:sz w:val="20"/>
                <w:szCs w:val="20"/>
              </w:rPr>
              <w:t xml:space="preserve"> в соответствии с законом и учредительными документами без доверенности от имени Клиента;</w:t>
            </w:r>
          </w:p>
          <w:p w:rsidR="00B410E0" w:rsidRPr="00E97E55" w:rsidRDefault="00B410E0" w:rsidP="00A25B46">
            <w:pPr>
              <w:pStyle w:val="a3"/>
              <w:jc w:val="both"/>
              <w:rPr>
                <w:sz w:val="20"/>
                <w:szCs w:val="20"/>
              </w:rPr>
            </w:pPr>
            <w:r w:rsidRPr="00E97E55">
              <w:rPr>
                <w:sz w:val="20"/>
                <w:szCs w:val="20"/>
              </w:rPr>
              <w:t xml:space="preserve">- </w:t>
            </w:r>
            <w:proofErr w:type="gramStart"/>
            <w:r w:rsidRPr="00E97E55">
              <w:rPr>
                <w:sz w:val="20"/>
                <w:szCs w:val="20"/>
              </w:rPr>
              <w:t>действующих</w:t>
            </w:r>
            <w:proofErr w:type="gramEnd"/>
            <w:r w:rsidRPr="00E97E55">
              <w:rPr>
                <w:sz w:val="20"/>
                <w:szCs w:val="20"/>
              </w:rPr>
              <w:t xml:space="preserve"> на основании доверенности от имени Клиента.</w:t>
            </w:r>
          </w:p>
        </w:tc>
        <w:tc>
          <w:tcPr>
            <w:tcW w:w="4769" w:type="dxa"/>
          </w:tcPr>
          <w:p w:rsidR="00B410E0" w:rsidRPr="00E97E55" w:rsidRDefault="00B410E0" w:rsidP="00A25B46">
            <w:pPr>
              <w:pStyle w:val="a3"/>
              <w:ind w:left="34"/>
              <w:jc w:val="both"/>
              <w:rPr>
                <w:sz w:val="20"/>
                <w:szCs w:val="20"/>
              </w:rPr>
            </w:pPr>
            <w:r w:rsidRPr="00E97E55">
              <w:rPr>
                <w:sz w:val="20"/>
                <w:szCs w:val="20"/>
              </w:rPr>
              <w:t xml:space="preserve">В </w:t>
            </w:r>
            <w:proofErr w:type="gramStart"/>
            <w:r w:rsidRPr="00E97E55">
              <w:rPr>
                <w:sz w:val="20"/>
                <w:szCs w:val="20"/>
              </w:rPr>
              <w:t>случае</w:t>
            </w:r>
            <w:proofErr w:type="gramEnd"/>
            <w:r w:rsidRPr="00E97E55">
              <w:rPr>
                <w:sz w:val="20"/>
                <w:szCs w:val="20"/>
              </w:rPr>
              <w:t xml:space="preserve"> если карточка с образцами подписей и оттиска печати оформляется в </w:t>
            </w:r>
            <w:r>
              <w:rPr>
                <w:sz w:val="20"/>
                <w:szCs w:val="20"/>
              </w:rPr>
              <w:t>Б</w:t>
            </w:r>
            <w:r w:rsidRPr="00E97E55">
              <w:rPr>
                <w:sz w:val="20"/>
                <w:szCs w:val="20"/>
              </w:rPr>
              <w:t>анке и заверяется уполномоченным сотрудником Банка в присутствии всех лиц, имеющих право распоряжаться средствами на счете Клиента, то данные лица должны предоставить в Банк подлинник документа, удостоверяющего личность в соответствии с законодательством РФ.</w:t>
            </w:r>
          </w:p>
          <w:p w:rsidR="00B410E0" w:rsidRPr="00E97E55" w:rsidRDefault="00B410E0" w:rsidP="00A25B46">
            <w:pPr>
              <w:pStyle w:val="a3"/>
              <w:jc w:val="both"/>
              <w:rPr>
                <w:sz w:val="20"/>
                <w:szCs w:val="20"/>
              </w:rPr>
            </w:pPr>
            <w:r w:rsidRPr="00E97E55">
              <w:rPr>
                <w:sz w:val="20"/>
                <w:szCs w:val="20"/>
              </w:rPr>
              <w:t>Документы, удостоверяющие личность физических лиц, составленные полностью или в части на иностранном языке, должны быть представлены с переводом на русский язык, составленным переводчиком, подлинность которого засвидетельствована нотариусом. Иностранный гражданин/лицо без гражданства дополнительно предоставляет: миграционную карту, визу или иной документ, подтверждающий право иностранного гражданина или лица без гражданства на пребывание (проживание) в Российской Федерации.</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11.</w:t>
            </w:r>
          </w:p>
        </w:tc>
        <w:tc>
          <w:tcPr>
            <w:tcW w:w="5276" w:type="dxa"/>
          </w:tcPr>
          <w:p w:rsidR="00B410E0" w:rsidRPr="00E97E55" w:rsidRDefault="00B410E0" w:rsidP="00A25B46">
            <w:pPr>
              <w:pStyle w:val="a3"/>
              <w:jc w:val="both"/>
              <w:rPr>
                <w:sz w:val="20"/>
                <w:szCs w:val="20"/>
              </w:rPr>
            </w:pPr>
            <w:r w:rsidRPr="00E97E55">
              <w:rPr>
                <w:sz w:val="20"/>
                <w:szCs w:val="20"/>
              </w:rPr>
              <w:t>Документы, подтверждающие сведения о присутствии по своему местонахождению и фактическому нахождению юридического лица, его постоянно действующего органа управления (свидетельство о регистрации права собственности на здание, помещение, сооружение; договор аренды (субаренды) и/или иные документы).</w:t>
            </w:r>
          </w:p>
        </w:tc>
        <w:tc>
          <w:tcPr>
            <w:tcW w:w="4769" w:type="dxa"/>
          </w:tcPr>
          <w:p w:rsidR="00B410E0" w:rsidRPr="00E97E55" w:rsidRDefault="00B410E0" w:rsidP="00A25B46">
            <w:pPr>
              <w:pStyle w:val="a3"/>
              <w:rPr>
                <w:sz w:val="20"/>
                <w:szCs w:val="20"/>
              </w:rPr>
            </w:pPr>
            <w:r w:rsidRPr="00E97E55">
              <w:rPr>
                <w:sz w:val="20"/>
                <w:szCs w:val="20"/>
              </w:rPr>
              <w:t>Дополнительно к договору аренды могут быть  запрошены: акты приема-передачи помещения, экспликация, свидетельство о собственности арендодателя.</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12.</w:t>
            </w:r>
          </w:p>
        </w:tc>
        <w:tc>
          <w:tcPr>
            <w:tcW w:w="5276" w:type="dxa"/>
          </w:tcPr>
          <w:p w:rsidR="00B410E0" w:rsidRPr="00E97E55" w:rsidRDefault="00B410E0" w:rsidP="00A25B46">
            <w:pPr>
              <w:pStyle w:val="a3"/>
              <w:jc w:val="both"/>
              <w:rPr>
                <w:sz w:val="20"/>
                <w:szCs w:val="20"/>
              </w:rPr>
            </w:pPr>
            <w:r w:rsidRPr="00E97E55">
              <w:rPr>
                <w:sz w:val="20"/>
                <w:szCs w:val="20"/>
              </w:rPr>
              <w:t>Документы о финансовом положении</w:t>
            </w:r>
          </w:p>
          <w:p w:rsidR="00B410E0" w:rsidRPr="00E97E55" w:rsidRDefault="00B410E0" w:rsidP="00A25B46">
            <w:pPr>
              <w:pStyle w:val="a3"/>
              <w:jc w:val="both"/>
              <w:rPr>
                <w:sz w:val="20"/>
                <w:szCs w:val="20"/>
              </w:rPr>
            </w:pPr>
            <w:r w:rsidRPr="00E97E55">
              <w:rPr>
                <w:sz w:val="20"/>
                <w:szCs w:val="20"/>
              </w:rPr>
              <w:t>(</w:t>
            </w:r>
            <w:proofErr w:type="gramStart"/>
            <w:r w:rsidRPr="00E97E55">
              <w:rPr>
                <w:sz w:val="20"/>
                <w:szCs w:val="20"/>
              </w:rPr>
              <w:t>предоставляется один из следующих документов /допускается</w:t>
            </w:r>
            <w:proofErr w:type="gramEnd"/>
            <w:r w:rsidRPr="00E97E55">
              <w:rPr>
                <w:sz w:val="20"/>
                <w:szCs w:val="20"/>
              </w:rPr>
              <w:t xml:space="preserve"> предоставление нескольких документов/):</w:t>
            </w:r>
          </w:p>
          <w:p w:rsidR="00B410E0" w:rsidRPr="00E97E55" w:rsidRDefault="00B410E0" w:rsidP="00A25B46">
            <w:pPr>
              <w:pStyle w:val="a3"/>
              <w:jc w:val="both"/>
              <w:rPr>
                <w:sz w:val="20"/>
                <w:szCs w:val="20"/>
              </w:rPr>
            </w:pPr>
            <w:r w:rsidRPr="00E97E55">
              <w:rPr>
                <w:sz w:val="20"/>
                <w:szCs w:val="20"/>
              </w:rPr>
              <w:t xml:space="preserve">- годовая бухгалтерская отчетность (бухгалтерский баланс или отчет о финансовом результате)  или за истекший отчетный период; </w:t>
            </w:r>
          </w:p>
          <w:p w:rsidR="00B410E0" w:rsidRPr="00E97E55" w:rsidRDefault="00B410E0" w:rsidP="00A25B46">
            <w:pPr>
              <w:pStyle w:val="a3"/>
              <w:jc w:val="both"/>
              <w:rPr>
                <w:sz w:val="20"/>
                <w:szCs w:val="20"/>
              </w:rPr>
            </w:pPr>
            <w:r w:rsidRPr="00E97E55">
              <w:rPr>
                <w:sz w:val="20"/>
                <w:szCs w:val="20"/>
              </w:rPr>
              <w:lastRenderedPageBreak/>
              <w:t>- годовая (либо квартальная) налоговая декларация с приложениями,</w:t>
            </w:r>
          </w:p>
          <w:p w:rsidR="00B410E0" w:rsidRPr="00E97E55" w:rsidRDefault="00B410E0" w:rsidP="00A25B46">
            <w:pPr>
              <w:pStyle w:val="a3"/>
              <w:jc w:val="both"/>
              <w:rPr>
                <w:sz w:val="20"/>
                <w:szCs w:val="20"/>
              </w:rPr>
            </w:pPr>
            <w:r w:rsidRPr="00E97E55">
              <w:rPr>
                <w:sz w:val="20"/>
                <w:szCs w:val="20"/>
              </w:rPr>
              <w:t>-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B410E0" w:rsidRPr="00E97E55" w:rsidRDefault="00B410E0" w:rsidP="00A25B46">
            <w:pPr>
              <w:pStyle w:val="a3"/>
              <w:jc w:val="both"/>
              <w:rPr>
                <w:sz w:val="20"/>
                <w:szCs w:val="20"/>
              </w:rPr>
            </w:pPr>
            <w:proofErr w:type="gramStart"/>
            <w:r w:rsidRPr="00E97E55">
              <w:rPr>
                <w:sz w:val="20"/>
                <w:szCs w:val="20"/>
              </w:rPr>
              <w:t>представленные</w:t>
            </w:r>
            <w:proofErr w:type="gramEnd"/>
            <w:r w:rsidRPr="00E97E55">
              <w:rPr>
                <w:sz w:val="20"/>
                <w:szCs w:val="20"/>
              </w:rPr>
              <w:t xml:space="preserve"> в одном из следующих вариантов:</w:t>
            </w:r>
          </w:p>
          <w:p w:rsidR="00B410E0" w:rsidRPr="00E97E55" w:rsidRDefault="00B410E0" w:rsidP="00A25B46">
            <w:pPr>
              <w:pStyle w:val="a3"/>
              <w:jc w:val="both"/>
              <w:rPr>
                <w:i/>
                <w:sz w:val="18"/>
                <w:szCs w:val="18"/>
              </w:rPr>
            </w:pPr>
            <w:r w:rsidRPr="00E97E55">
              <w:rPr>
                <w:sz w:val="20"/>
                <w:szCs w:val="20"/>
              </w:rPr>
              <w:t xml:space="preserve"> </w:t>
            </w:r>
            <w:proofErr w:type="gramStart"/>
            <w:r w:rsidRPr="00E97E55">
              <w:rPr>
                <w:i/>
                <w:sz w:val="18"/>
                <w:szCs w:val="18"/>
              </w:rPr>
              <w:t>с отметками налогового органа об их принятии/с квитанцией об отправке заказного письма с описью</w:t>
            </w:r>
            <w:proofErr w:type="gramEnd"/>
            <w:r w:rsidRPr="00E97E55">
              <w:rPr>
                <w:i/>
                <w:sz w:val="18"/>
                <w:szCs w:val="18"/>
              </w:rPr>
              <w:t xml:space="preserve"> вложения (при направлении по почте)/ с подтверждением отправки на бумажных носителях (при передаче в электронном виде).</w:t>
            </w:r>
          </w:p>
          <w:p w:rsidR="00B410E0" w:rsidRPr="00E97E55" w:rsidRDefault="00B410E0" w:rsidP="00A25B46">
            <w:pPr>
              <w:pStyle w:val="a3"/>
              <w:jc w:val="both"/>
              <w:rPr>
                <w:sz w:val="20"/>
                <w:szCs w:val="20"/>
              </w:rPr>
            </w:pPr>
          </w:p>
        </w:tc>
        <w:tc>
          <w:tcPr>
            <w:tcW w:w="4769" w:type="dxa"/>
          </w:tcPr>
          <w:p w:rsidR="00B410E0" w:rsidRPr="00E97E55" w:rsidRDefault="00B410E0" w:rsidP="00A25B46">
            <w:pPr>
              <w:pStyle w:val="a3"/>
              <w:jc w:val="both"/>
              <w:rPr>
                <w:sz w:val="20"/>
                <w:szCs w:val="20"/>
              </w:rPr>
            </w:pPr>
            <w:r w:rsidRPr="00E97E55">
              <w:rPr>
                <w:sz w:val="20"/>
                <w:szCs w:val="20"/>
              </w:rPr>
              <w:lastRenderedPageBreak/>
              <w:t>Требование не распространяется если:</w:t>
            </w:r>
          </w:p>
          <w:p w:rsidR="00B410E0" w:rsidRPr="00E97E55" w:rsidRDefault="00B410E0" w:rsidP="00A25B46">
            <w:pPr>
              <w:pStyle w:val="a3"/>
              <w:jc w:val="both"/>
              <w:rPr>
                <w:sz w:val="20"/>
                <w:szCs w:val="20"/>
              </w:rPr>
            </w:pPr>
            <w:r w:rsidRPr="00E97E55">
              <w:rPr>
                <w:sz w:val="20"/>
                <w:szCs w:val="20"/>
              </w:rPr>
              <w:t>- Клиент зарегистрирован менее 3 (трех) месяцев назад;</w:t>
            </w:r>
          </w:p>
          <w:p w:rsidR="00B410E0" w:rsidRPr="00E97E55" w:rsidRDefault="00B410E0" w:rsidP="00A25B46">
            <w:pPr>
              <w:pStyle w:val="a3"/>
              <w:jc w:val="both"/>
              <w:rPr>
                <w:sz w:val="20"/>
                <w:szCs w:val="20"/>
              </w:rPr>
            </w:pPr>
            <w:r w:rsidRPr="00E97E55">
              <w:rPr>
                <w:sz w:val="20"/>
                <w:szCs w:val="20"/>
              </w:rPr>
              <w:t xml:space="preserve">- Клиент зарегистрирован более 3 (трех) месяцев назад, но на момент предоставления документов в Банк не наступил срок предоставления первой </w:t>
            </w:r>
            <w:r w:rsidRPr="00E97E55">
              <w:rPr>
                <w:sz w:val="20"/>
                <w:szCs w:val="20"/>
              </w:rPr>
              <w:lastRenderedPageBreak/>
              <w:t>отчетности в государственный орган</w:t>
            </w:r>
            <w:proofErr w:type="gramStart"/>
            <w:r w:rsidRPr="00E97E55">
              <w:rPr>
                <w:sz w:val="20"/>
                <w:szCs w:val="20"/>
              </w:rPr>
              <w:t>.</w:t>
            </w:r>
            <w:proofErr w:type="gramEnd"/>
            <w:r w:rsidRPr="00E97E55">
              <w:rPr>
                <w:sz w:val="20"/>
                <w:szCs w:val="20"/>
              </w:rPr>
              <w:t xml:space="preserve"> </w:t>
            </w:r>
            <w:proofErr w:type="gramStart"/>
            <w:r w:rsidRPr="00E97E55" w:rsidDel="00064B87">
              <w:rPr>
                <w:sz w:val="20"/>
                <w:szCs w:val="20"/>
              </w:rPr>
              <w:t>н</w:t>
            </w:r>
            <w:proofErr w:type="gramEnd"/>
            <w:r w:rsidRPr="00E97E55" w:rsidDel="00064B87">
              <w:rPr>
                <w:sz w:val="20"/>
                <w:szCs w:val="20"/>
              </w:rPr>
              <w:t>а юридические лица, у которых дата их регистрации и дата принятия на обслуживание в Банк приходится на промежуток времени, относящийся в одному отчетному периоду.</w:t>
            </w:r>
          </w:p>
        </w:tc>
      </w:tr>
      <w:tr w:rsidR="00B410E0" w:rsidRPr="00E97E55" w:rsidTr="00A25B46">
        <w:tc>
          <w:tcPr>
            <w:tcW w:w="716" w:type="dxa"/>
          </w:tcPr>
          <w:p w:rsidR="00B410E0" w:rsidRPr="00E97E55" w:rsidRDefault="00B410E0" w:rsidP="00A25B46">
            <w:pPr>
              <w:pStyle w:val="a3"/>
              <w:jc w:val="center"/>
              <w:rPr>
                <w:sz w:val="20"/>
                <w:szCs w:val="20"/>
              </w:rPr>
            </w:pPr>
            <w:r w:rsidRPr="00E97E55">
              <w:rPr>
                <w:sz w:val="20"/>
                <w:szCs w:val="20"/>
              </w:rPr>
              <w:lastRenderedPageBreak/>
              <w:t>13.</w:t>
            </w:r>
          </w:p>
        </w:tc>
        <w:tc>
          <w:tcPr>
            <w:tcW w:w="5276" w:type="dxa"/>
          </w:tcPr>
          <w:p w:rsidR="00B410E0" w:rsidRPr="00E97E55" w:rsidRDefault="00B410E0" w:rsidP="00A25B46">
            <w:pPr>
              <w:pStyle w:val="a3"/>
              <w:jc w:val="both"/>
              <w:rPr>
                <w:sz w:val="20"/>
                <w:szCs w:val="20"/>
              </w:rPr>
            </w:pPr>
            <w:r w:rsidRPr="00E97E55">
              <w:rPr>
                <w:sz w:val="20"/>
                <w:szCs w:val="20"/>
              </w:rPr>
              <w:t>Документы  о деловой репутации:</w:t>
            </w:r>
          </w:p>
          <w:p w:rsidR="00B410E0" w:rsidRPr="00E97E55" w:rsidRDefault="00B410E0" w:rsidP="00A25B46">
            <w:pPr>
              <w:pStyle w:val="a3"/>
              <w:jc w:val="both"/>
              <w:rPr>
                <w:sz w:val="20"/>
                <w:szCs w:val="20"/>
              </w:rPr>
            </w:pPr>
            <w:r w:rsidRPr="00E97E55">
              <w:rPr>
                <w:sz w:val="20"/>
                <w:szCs w:val="20"/>
              </w:rPr>
              <w:t xml:space="preserve">- отзывы (в произвольной письменной форме) о юридическом лице других клиентов ООО «СОЦИУМ-БАНК», имеющих с ним деловые отношения; </w:t>
            </w:r>
          </w:p>
          <w:p w:rsidR="00B410E0" w:rsidRPr="00E97E55" w:rsidRDefault="00B410E0" w:rsidP="00A25B46">
            <w:pPr>
              <w:pStyle w:val="a3"/>
              <w:jc w:val="both"/>
              <w:rPr>
                <w:sz w:val="20"/>
                <w:szCs w:val="20"/>
              </w:rPr>
            </w:pPr>
            <w:r w:rsidRPr="00E97E55">
              <w:rPr>
                <w:sz w:val="20"/>
                <w:szCs w:val="20"/>
              </w:rPr>
              <w:t>-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c>
          <w:tcPr>
            <w:tcW w:w="4769" w:type="dxa"/>
          </w:tcPr>
          <w:p w:rsidR="00B410E0" w:rsidRPr="00E97E55" w:rsidRDefault="00B410E0" w:rsidP="00A25B46">
            <w:pPr>
              <w:pStyle w:val="a3"/>
              <w:ind w:left="34"/>
              <w:jc w:val="both"/>
              <w:rPr>
                <w:sz w:val="20"/>
                <w:szCs w:val="20"/>
              </w:rPr>
            </w:pPr>
            <w:r w:rsidRPr="00E97E55">
              <w:rPr>
                <w:sz w:val="20"/>
                <w:szCs w:val="20"/>
              </w:rPr>
              <w:t>Предоставляется при наличии.</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14.</w:t>
            </w:r>
          </w:p>
        </w:tc>
        <w:tc>
          <w:tcPr>
            <w:tcW w:w="5276" w:type="dxa"/>
          </w:tcPr>
          <w:p w:rsidR="00B410E0" w:rsidRPr="00E97E55" w:rsidRDefault="00B410E0" w:rsidP="00A25B46">
            <w:pPr>
              <w:pStyle w:val="a3"/>
              <w:jc w:val="both"/>
              <w:rPr>
                <w:sz w:val="20"/>
                <w:szCs w:val="20"/>
              </w:rPr>
            </w:pPr>
            <w:r w:rsidRPr="00E97E55">
              <w:rPr>
                <w:sz w:val="20"/>
                <w:szCs w:val="20"/>
              </w:rPr>
              <w:t>Вопросник юридического лица, не являющегося кредитной организацией (по форме Банка).</w:t>
            </w:r>
          </w:p>
        </w:tc>
        <w:tc>
          <w:tcPr>
            <w:tcW w:w="4769" w:type="dxa"/>
          </w:tcPr>
          <w:p w:rsidR="00B410E0" w:rsidRPr="00E97E55" w:rsidRDefault="00B410E0" w:rsidP="00A25B46">
            <w:pPr>
              <w:pStyle w:val="a3"/>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15.</w:t>
            </w:r>
          </w:p>
        </w:tc>
        <w:tc>
          <w:tcPr>
            <w:tcW w:w="5276" w:type="dxa"/>
          </w:tcPr>
          <w:p w:rsidR="00B410E0" w:rsidRPr="00E97E55" w:rsidRDefault="00B410E0" w:rsidP="00A25B46">
            <w:pPr>
              <w:pStyle w:val="a3"/>
              <w:jc w:val="both"/>
              <w:rPr>
                <w:sz w:val="20"/>
                <w:szCs w:val="20"/>
              </w:rPr>
            </w:pPr>
            <w:r w:rsidRPr="00E97E55">
              <w:rPr>
                <w:sz w:val="20"/>
                <w:szCs w:val="20"/>
              </w:rPr>
              <w:t>Сведения о бенефициарном владельце (по форме Банка).</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16.</w:t>
            </w:r>
          </w:p>
        </w:tc>
        <w:tc>
          <w:tcPr>
            <w:tcW w:w="5276" w:type="dxa"/>
          </w:tcPr>
          <w:p w:rsidR="00B410E0" w:rsidRPr="00E97E55" w:rsidRDefault="00B410E0" w:rsidP="00A25B46">
            <w:pPr>
              <w:pStyle w:val="a3"/>
              <w:jc w:val="both"/>
              <w:rPr>
                <w:sz w:val="20"/>
                <w:szCs w:val="20"/>
              </w:rPr>
            </w:pPr>
            <w:r w:rsidRPr="00E97E55">
              <w:rPr>
                <w:sz w:val="20"/>
                <w:szCs w:val="20"/>
              </w:rPr>
              <w:t>Сведения о  выгодоприобретателе (по форме Банка)</w:t>
            </w:r>
          </w:p>
        </w:tc>
        <w:tc>
          <w:tcPr>
            <w:tcW w:w="4769" w:type="dxa"/>
          </w:tcPr>
          <w:p w:rsidR="00B410E0" w:rsidRPr="00E97E55" w:rsidRDefault="00B410E0" w:rsidP="00A25B46">
            <w:pPr>
              <w:pStyle w:val="a3"/>
              <w:rPr>
                <w:sz w:val="20"/>
                <w:szCs w:val="20"/>
              </w:rPr>
            </w:pPr>
            <w:r w:rsidRPr="00E97E55">
              <w:rPr>
                <w:sz w:val="20"/>
                <w:szCs w:val="20"/>
              </w:rPr>
              <w:t>Предоставляется при наличии выгодоприобретателя.</w:t>
            </w: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17.</w:t>
            </w:r>
          </w:p>
        </w:tc>
        <w:tc>
          <w:tcPr>
            <w:tcW w:w="5276" w:type="dxa"/>
          </w:tcPr>
          <w:p w:rsidR="00B410E0" w:rsidRPr="00E97E55" w:rsidRDefault="00B410E0" w:rsidP="00A25B46">
            <w:pPr>
              <w:pStyle w:val="a3"/>
              <w:jc w:val="both"/>
              <w:rPr>
                <w:sz w:val="20"/>
                <w:szCs w:val="20"/>
              </w:rPr>
            </w:pPr>
            <w:r w:rsidRPr="00E97E55">
              <w:rPr>
                <w:sz w:val="20"/>
                <w:szCs w:val="20"/>
              </w:rPr>
              <w:t xml:space="preserve">Выписка из Единого государственного реестра юридических лиц распечатывается Банком самостоятельно с сайта ИФНС </w:t>
            </w:r>
            <w:r w:rsidRPr="00E97E55">
              <w:rPr>
                <w:i/>
                <w:sz w:val="18"/>
                <w:szCs w:val="18"/>
              </w:rPr>
              <w:t>(</w:t>
            </w:r>
            <w:hyperlink r:id="rId4" w:history="1">
              <w:r w:rsidRPr="00E97E55">
                <w:rPr>
                  <w:i/>
                  <w:sz w:val="18"/>
                  <w:szCs w:val="18"/>
                </w:rPr>
                <w:t>https://egrul.nalog.ru/</w:t>
              </w:r>
            </w:hyperlink>
            <w:r w:rsidRPr="00E97E55">
              <w:rPr>
                <w:i/>
                <w:sz w:val="20"/>
                <w:szCs w:val="20"/>
              </w:rPr>
              <w:t xml:space="preserve">  или https://</w:t>
            </w:r>
            <w:r w:rsidRPr="00E97E55">
              <w:rPr>
                <w:i/>
                <w:sz w:val="20"/>
                <w:szCs w:val="20"/>
                <w:lang w:val="en-US"/>
              </w:rPr>
              <w:t>service</w:t>
            </w:r>
            <w:r w:rsidRPr="00E97E55">
              <w:rPr>
                <w:i/>
                <w:sz w:val="20"/>
                <w:szCs w:val="20"/>
              </w:rPr>
              <w:t>.</w:t>
            </w:r>
            <w:proofErr w:type="spellStart"/>
            <w:r w:rsidRPr="00E97E55">
              <w:rPr>
                <w:i/>
                <w:sz w:val="20"/>
                <w:szCs w:val="20"/>
                <w:lang w:val="en-US"/>
              </w:rPr>
              <w:t>nalog</w:t>
            </w:r>
            <w:proofErr w:type="spellEnd"/>
            <w:r w:rsidRPr="00E97E55">
              <w:rPr>
                <w:i/>
                <w:sz w:val="20"/>
                <w:szCs w:val="20"/>
              </w:rPr>
              <w:t>.</w:t>
            </w:r>
            <w:proofErr w:type="spellStart"/>
            <w:r w:rsidRPr="00E97E55">
              <w:rPr>
                <w:i/>
                <w:sz w:val="20"/>
                <w:szCs w:val="20"/>
                <w:lang w:val="en-US"/>
              </w:rPr>
              <w:t>ru</w:t>
            </w:r>
            <w:proofErr w:type="spellEnd"/>
            <w:r w:rsidRPr="00E97E55">
              <w:rPr>
                <w:i/>
                <w:sz w:val="20"/>
                <w:szCs w:val="20"/>
              </w:rPr>
              <w:t>/</w:t>
            </w:r>
            <w:proofErr w:type="spellStart"/>
            <w:r w:rsidRPr="00E97E55">
              <w:rPr>
                <w:i/>
                <w:sz w:val="20"/>
                <w:szCs w:val="20"/>
                <w:lang w:val="en-US"/>
              </w:rPr>
              <w:t>vyp</w:t>
            </w:r>
            <w:proofErr w:type="spellEnd"/>
            <w:r w:rsidRPr="00E97E55">
              <w:rPr>
                <w:i/>
                <w:sz w:val="20"/>
                <w:szCs w:val="20"/>
              </w:rPr>
              <w:t>/)</w:t>
            </w:r>
            <w:r w:rsidRPr="00E97E55">
              <w:rPr>
                <w:sz w:val="20"/>
                <w:szCs w:val="20"/>
              </w:rPr>
              <w:t xml:space="preserve"> </w:t>
            </w:r>
          </w:p>
        </w:tc>
        <w:tc>
          <w:tcPr>
            <w:tcW w:w="4769" w:type="dxa"/>
          </w:tcPr>
          <w:p w:rsidR="00B410E0" w:rsidRPr="00E97E55" w:rsidRDefault="00B410E0" w:rsidP="00A25B46">
            <w:pPr>
              <w:pStyle w:val="a3"/>
              <w:jc w:val="both"/>
              <w:rPr>
                <w:sz w:val="20"/>
                <w:szCs w:val="20"/>
              </w:rPr>
            </w:pPr>
            <w:r w:rsidRPr="00E97E55">
              <w:rPr>
                <w:sz w:val="20"/>
                <w:szCs w:val="20"/>
              </w:rPr>
              <w:t xml:space="preserve">В </w:t>
            </w:r>
            <w:proofErr w:type="gramStart"/>
            <w:r w:rsidRPr="00E97E55">
              <w:rPr>
                <w:sz w:val="20"/>
                <w:szCs w:val="20"/>
              </w:rPr>
              <w:t>случае</w:t>
            </w:r>
            <w:proofErr w:type="gramEnd"/>
            <w:r w:rsidRPr="00E97E55">
              <w:rPr>
                <w:sz w:val="20"/>
                <w:szCs w:val="20"/>
              </w:rPr>
              <w:t xml:space="preserve"> невозможности получения Банком актуальной выписки из ЕГРЮЛ с сайта ИФНС по причинам, не зависящим от Банка, Банк оставляет за собой право истребовать от Клиента подлинную выписку на бумажном носителе, действительную на дату открытия счета (сроком не более 30 дней).</w:t>
            </w:r>
          </w:p>
          <w:p w:rsidR="00B410E0" w:rsidRPr="00E97E55" w:rsidRDefault="00B410E0" w:rsidP="00A25B46">
            <w:pPr>
              <w:pStyle w:val="a3"/>
              <w:ind w:firstLine="709"/>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18.</w:t>
            </w:r>
          </w:p>
        </w:tc>
        <w:tc>
          <w:tcPr>
            <w:tcW w:w="10045" w:type="dxa"/>
            <w:gridSpan w:val="2"/>
          </w:tcPr>
          <w:p w:rsidR="00B410E0" w:rsidRPr="00E97E55" w:rsidRDefault="00B410E0" w:rsidP="00A25B46">
            <w:pPr>
              <w:pStyle w:val="a3"/>
              <w:jc w:val="both"/>
              <w:rPr>
                <w:i/>
                <w:sz w:val="20"/>
                <w:szCs w:val="20"/>
              </w:rPr>
            </w:pPr>
            <w:r w:rsidRPr="00E97E55">
              <w:rPr>
                <w:i/>
                <w:sz w:val="20"/>
                <w:szCs w:val="20"/>
              </w:rPr>
              <w:t>Только в случае передачи юридическим лицом полномочий единоличного исполнительного органа (ЕИО) третьему лицу (управляющему или управляющей организации) в Банк дополнительно должны быть предоставлены следующие документы:</w:t>
            </w: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Решение уполномоченного органа управления юридического лица о передаче функций единоличного исполнительного органа управляющему или управляющей организации.</w:t>
            </w:r>
          </w:p>
        </w:tc>
        <w:tc>
          <w:tcPr>
            <w:tcW w:w="4769" w:type="dxa"/>
            <w:vMerge w:val="restart"/>
          </w:tcPr>
          <w:p w:rsidR="00B410E0" w:rsidRPr="00E97E55" w:rsidRDefault="00B410E0" w:rsidP="00A25B46">
            <w:pPr>
              <w:pStyle w:val="a3"/>
              <w:jc w:val="both"/>
              <w:rPr>
                <w:sz w:val="20"/>
                <w:szCs w:val="20"/>
              </w:rPr>
            </w:pPr>
            <w:r w:rsidRPr="00E97E55">
              <w:rPr>
                <w:sz w:val="20"/>
                <w:szCs w:val="20"/>
              </w:rPr>
              <w:t xml:space="preserve"> 1. При передаче функций ЕИО управляющей организации </w:t>
            </w:r>
            <w:proofErr w:type="gramStart"/>
            <w:r w:rsidRPr="00E97E55">
              <w:rPr>
                <w:sz w:val="20"/>
                <w:szCs w:val="20"/>
              </w:rPr>
              <w:t>предоставляются документы</w:t>
            </w:r>
            <w:proofErr w:type="gramEnd"/>
            <w:r w:rsidRPr="00E97E55">
              <w:rPr>
                <w:sz w:val="20"/>
                <w:szCs w:val="20"/>
              </w:rPr>
              <w:t xml:space="preserve"> по самой управляющей организации в соответствии с п.п.2-6, 8-10 настоящего Перечня.</w:t>
            </w:r>
          </w:p>
          <w:p w:rsidR="00B410E0" w:rsidRPr="00E97E55" w:rsidRDefault="00B410E0" w:rsidP="00A25B46">
            <w:pPr>
              <w:pStyle w:val="a3"/>
              <w:jc w:val="both"/>
              <w:rPr>
                <w:sz w:val="20"/>
                <w:szCs w:val="20"/>
              </w:rPr>
            </w:pPr>
          </w:p>
          <w:p w:rsidR="00B410E0" w:rsidRPr="00E97E55" w:rsidRDefault="00B410E0" w:rsidP="00A25B46">
            <w:pPr>
              <w:pStyle w:val="a3"/>
              <w:jc w:val="both"/>
              <w:rPr>
                <w:sz w:val="20"/>
                <w:szCs w:val="20"/>
              </w:rPr>
            </w:pPr>
            <w:r w:rsidRPr="00E97E55">
              <w:rPr>
                <w:sz w:val="20"/>
                <w:szCs w:val="20"/>
              </w:rPr>
              <w:t xml:space="preserve">2. При передаче функций ЕИО управляющему </w:t>
            </w:r>
            <w:proofErr w:type="gramStart"/>
            <w:r w:rsidRPr="00E97E55">
              <w:rPr>
                <w:sz w:val="20"/>
                <w:szCs w:val="20"/>
              </w:rPr>
              <w:t>предоставляются следующие документы</w:t>
            </w:r>
            <w:proofErr w:type="gramEnd"/>
            <w:r w:rsidRPr="00E97E55">
              <w:rPr>
                <w:sz w:val="20"/>
                <w:szCs w:val="20"/>
              </w:rPr>
              <w:t xml:space="preserve"> по самому управляющему:</w:t>
            </w:r>
          </w:p>
          <w:p w:rsidR="00B410E0" w:rsidRPr="00E97E55" w:rsidRDefault="00B410E0" w:rsidP="00A25B46">
            <w:pPr>
              <w:pStyle w:val="a3"/>
              <w:jc w:val="both"/>
              <w:rPr>
                <w:sz w:val="20"/>
                <w:szCs w:val="20"/>
              </w:rPr>
            </w:pPr>
            <w:r w:rsidRPr="00E97E55">
              <w:rPr>
                <w:sz w:val="20"/>
                <w:szCs w:val="20"/>
              </w:rPr>
              <w:t>- свидетельство о постановке на учет в налоговом органе;</w:t>
            </w:r>
          </w:p>
          <w:p w:rsidR="00B410E0" w:rsidRPr="00E97E55" w:rsidRDefault="00B410E0" w:rsidP="00A25B46">
            <w:pPr>
              <w:pStyle w:val="a3"/>
              <w:jc w:val="both"/>
              <w:rPr>
                <w:sz w:val="20"/>
                <w:szCs w:val="20"/>
              </w:rPr>
            </w:pPr>
            <w:r w:rsidRPr="00E97E55">
              <w:rPr>
                <w:sz w:val="20"/>
                <w:szCs w:val="20"/>
              </w:rPr>
              <w:t>- документ в соответствии с законодательством РФ удостоверяющий личность.</w:t>
            </w: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Договор о передаче функций единоличного исполнительного органа управляющему/управляющей организации.</w:t>
            </w:r>
          </w:p>
        </w:tc>
        <w:tc>
          <w:tcPr>
            <w:tcW w:w="4769" w:type="dxa"/>
            <w:vMerge/>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t>19.</w:t>
            </w:r>
          </w:p>
        </w:tc>
        <w:tc>
          <w:tcPr>
            <w:tcW w:w="10045" w:type="dxa"/>
            <w:gridSpan w:val="2"/>
          </w:tcPr>
          <w:p w:rsidR="00B410E0" w:rsidRPr="00E97E55" w:rsidRDefault="00B410E0" w:rsidP="00A25B46">
            <w:pPr>
              <w:pStyle w:val="a3"/>
              <w:jc w:val="both"/>
              <w:rPr>
                <w:i/>
                <w:sz w:val="20"/>
                <w:szCs w:val="20"/>
              </w:rPr>
            </w:pPr>
            <w:r w:rsidRPr="00E97E55">
              <w:rPr>
                <w:i/>
                <w:sz w:val="20"/>
                <w:szCs w:val="20"/>
              </w:rPr>
              <w:t>Только для обособленных подразделений юридических лиц (филиалов, представительств) в Банк дополнительно должны быть предоставлены следующие документы:</w:t>
            </w: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Положение об обособленном подразделении юридического лица.</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Документы, подтверждающие полномочия руководителя обособленного подразделения юридического лица:</w:t>
            </w:r>
          </w:p>
          <w:p w:rsidR="00B410E0" w:rsidRPr="00E97E55" w:rsidRDefault="00B410E0" w:rsidP="00A25B46">
            <w:pPr>
              <w:pStyle w:val="a3"/>
              <w:jc w:val="both"/>
              <w:rPr>
                <w:sz w:val="20"/>
                <w:szCs w:val="20"/>
              </w:rPr>
            </w:pPr>
            <w:r w:rsidRPr="00E97E55">
              <w:rPr>
                <w:sz w:val="20"/>
                <w:szCs w:val="20"/>
              </w:rPr>
              <w:t>- доверенность на руководителя обособленного подразделения, удостоверяющая его полномочия, выданная руководителем юридического лица</w:t>
            </w:r>
          </w:p>
          <w:p w:rsidR="00B410E0" w:rsidRPr="00E97E55" w:rsidRDefault="00B410E0" w:rsidP="00A25B46">
            <w:pPr>
              <w:pStyle w:val="a3"/>
              <w:jc w:val="both"/>
              <w:rPr>
                <w:sz w:val="20"/>
                <w:szCs w:val="20"/>
              </w:rPr>
            </w:pPr>
            <w:r w:rsidRPr="00E97E55">
              <w:rPr>
                <w:sz w:val="20"/>
                <w:szCs w:val="20"/>
              </w:rPr>
              <w:t>Или</w:t>
            </w:r>
          </w:p>
          <w:p w:rsidR="00B410E0" w:rsidRPr="00E97E55" w:rsidRDefault="00B410E0" w:rsidP="00A25B46">
            <w:pPr>
              <w:pStyle w:val="a3"/>
              <w:jc w:val="both"/>
              <w:rPr>
                <w:sz w:val="20"/>
                <w:szCs w:val="20"/>
              </w:rPr>
            </w:pPr>
            <w:r w:rsidRPr="00E97E55">
              <w:rPr>
                <w:sz w:val="20"/>
                <w:szCs w:val="20"/>
              </w:rPr>
              <w:t>- иные документы, подтверждающие полномочия руководителя обособленного подразделения юридического лица.</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 xml:space="preserve">Документ, подтверждающий постановку на учет обособленного подразделения юридического лица в </w:t>
            </w:r>
            <w:r w:rsidRPr="00E97E55">
              <w:rPr>
                <w:sz w:val="20"/>
                <w:szCs w:val="20"/>
              </w:rPr>
              <w:lastRenderedPageBreak/>
              <w:t>налоговом органе по месту его нахождения.</w:t>
            </w:r>
          </w:p>
        </w:tc>
        <w:tc>
          <w:tcPr>
            <w:tcW w:w="4769" w:type="dxa"/>
          </w:tcPr>
          <w:p w:rsidR="00B410E0" w:rsidRPr="00E97E55" w:rsidRDefault="00B410E0" w:rsidP="00A25B46">
            <w:pPr>
              <w:pStyle w:val="a3"/>
              <w:jc w:val="both"/>
              <w:rPr>
                <w:sz w:val="20"/>
                <w:szCs w:val="20"/>
              </w:rPr>
            </w:pPr>
          </w:p>
        </w:tc>
      </w:tr>
      <w:tr w:rsidR="00B410E0" w:rsidRPr="00E97E55" w:rsidTr="00A25B46">
        <w:tc>
          <w:tcPr>
            <w:tcW w:w="716" w:type="dxa"/>
          </w:tcPr>
          <w:p w:rsidR="00B410E0" w:rsidRPr="00E97E55" w:rsidRDefault="00B410E0" w:rsidP="00A25B46">
            <w:pPr>
              <w:pStyle w:val="a3"/>
              <w:rPr>
                <w:sz w:val="20"/>
                <w:szCs w:val="20"/>
              </w:rPr>
            </w:pPr>
            <w:r w:rsidRPr="00E97E55">
              <w:rPr>
                <w:sz w:val="20"/>
                <w:szCs w:val="20"/>
              </w:rPr>
              <w:lastRenderedPageBreak/>
              <w:t>20.</w:t>
            </w:r>
          </w:p>
        </w:tc>
        <w:tc>
          <w:tcPr>
            <w:tcW w:w="10045" w:type="dxa"/>
            <w:gridSpan w:val="2"/>
          </w:tcPr>
          <w:p w:rsidR="00B410E0" w:rsidRPr="00E97E55" w:rsidRDefault="00B410E0" w:rsidP="00A25B46">
            <w:pPr>
              <w:pStyle w:val="a3"/>
              <w:jc w:val="both"/>
              <w:rPr>
                <w:i/>
                <w:sz w:val="20"/>
                <w:szCs w:val="20"/>
              </w:rPr>
            </w:pPr>
            <w:r w:rsidRPr="00E97E55">
              <w:rPr>
                <w:i/>
                <w:sz w:val="20"/>
                <w:szCs w:val="20"/>
              </w:rPr>
              <w:t>Только в случае принятия решения о ликвидации юридического лица и назначения ликвидационной комиссии в банк дополнительно должны быть предоставлены следующие документы:</w:t>
            </w:r>
          </w:p>
        </w:tc>
      </w:tr>
      <w:tr w:rsidR="00B410E0" w:rsidRPr="00E97E55" w:rsidTr="00A25B46">
        <w:tc>
          <w:tcPr>
            <w:tcW w:w="716" w:type="dxa"/>
          </w:tcPr>
          <w:p w:rsidR="00B410E0" w:rsidRPr="00E97E55" w:rsidRDefault="00B410E0" w:rsidP="00A25B46">
            <w:pPr>
              <w:pStyle w:val="a3"/>
              <w:rPr>
                <w:sz w:val="20"/>
                <w:szCs w:val="20"/>
              </w:rPr>
            </w:pPr>
          </w:p>
        </w:tc>
        <w:tc>
          <w:tcPr>
            <w:tcW w:w="5276" w:type="dxa"/>
          </w:tcPr>
          <w:p w:rsidR="00B410E0" w:rsidRPr="00E97E55" w:rsidRDefault="00B410E0" w:rsidP="00A25B46">
            <w:pPr>
              <w:pStyle w:val="a3"/>
              <w:jc w:val="both"/>
              <w:rPr>
                <w:sz w:val="20"/>
                <w:szCs w:val="20"/>
              </w:rPr>
            </w:pPr>
            <w:r w:rsidRPr="00E97E55">
              <w:rPr>
                <w:sz w:val="20"/>
                <w:szCs w:val="20"/>
              </w:rPr>
              <w:t>Протокол общего собрания акционеров/участников или иного уполномоченного органа ликвидируемого юридического лица о назначении ликвидационной комиссии (ликвидатора) (выписка из указанных документов).</w:t>
            </w:r>
          </w:p>
        </w:tc>
        <w:tc>
          <w:tcPr>
            <w:tcW w:w="4769" w:type="dxa"/>
          </w:tcPr>
          <w:p w:rsidR="00B410E0" w:rsidRPr="00E97E55" w:rsidRDefault="00B410E0" w:rsidP="00A25B46">
            <w:pPr>
              <w:pStyle w:val="a3"/>
              <w:jc w:val="both"/>
              <w:rPr>
                <w:sz w:val="20"/>
                <w:szCs w:val="20"/>
              </w:rPr>
            </w:pPr>
          </w:p>
        </w:tc>
      </w:tr>
    </w:tbl>
    <w:p w:rsidR="00B410E0" w:rsidRPr="00E97E55" w:rsidRDefault="00B410E0" w:rsidP="00B410E0">
      <w:pPr>
        <w:pStyle w:val="a3"/>
        <w:ind w:left="-1134" w:firstLine="567"/>
        <w:rPr>
          <w:sz w:val="18"/>
          <w:szCs w:val="18"/>
        </w:rPr>
      </w:pPr>
    </w:p>
    <w:p w:rsidR="00B410E0" w:rsidRPr="00E97E55" w:rsidRDefault="00B410E0" w:rsidP="00B410E0">
      <w:pPr>
        <w:pStyle w:val="a3"/>
        <w:ind w:left="-1134" w:firstLine="567"/>
        <w:jc w:val="both"/>
        <w:rPr>
          <w:sz w:val="18"/>
          <w:szCs w:val="18"/>
          <w:u w:val="single"/>
        </w:rPr>
      </w:pPr>
      <w:r w:rsidRPr="00E97E55">
        <w:rPr>
          <w:sz w:val="18"/>
          <w:szCs w:val="18"/>
          <w:u w:val="single"/>
        </w:rPr>
        <w:t>Примечание:</w:t>
      </w:r>
    </w:p>
    <w:p w:rsidR="00B410E0" w:rsidRPr="00E97E55" w:rsidRDefault="00B410E0" w:rsidP="00B410E0">
      <w:pPr>
        <w:pStyle w:val="a3"/>
        <w:ind w:left="-1134" w:firstLine="567"/>
        <w:jc w:val="both"/>
        <w:rPr>
          <w:sz w:val="18"/>
          <w:szCs w:val="18"/>
        </w:rPr>
      </w:pPr>
      <w:r w:rsidRPr="00E97E55">
        <w:rPr>
          <w:sz w:val="18"/>
          <w:szCs w:val="18"/>
        </w:rPr>
        <w:t>- Все документы, предоставляемые при открытии банковского счета, должны быть действительны на дату их предъявления.</w:t>
      </w:r>
    </w:p>
    <w:p w:rsidR="00B410E0" w:rsidRPr="00E97E55" w:rsidRDefault="00B410E0" w:rsidP="00B410E0">
      <w:pPr>
        <w:pStyle w:val="a3"/>
        <w:ind w:left="-1134" w:firstLine="567"/>
        <w:jc w:val="both"/>
        <w:rPr>
          <w:sz w:val="18"/>
          <w:szCs w:val="18"/>
        </w:rPr>
      </w:pPr>
      <w:r w:rsidRPr="00E97E55">
        <w:rPr>
          <w:sz w:val="18"/>
          <w:szCs w:val="18"/>
        </w:rPr>
        <w:t xml:space="preserve">- Предоставляемые в Банк протоколы/решения общего собрания акционеров (участников) общества, принятые </w:t>
      </w:r>
      <w:proofErr w:type="spellStart"/>
      <w:r w:rsidRPr="00E97E55">
        <w:rPr>
          <w:sz w:val="18"/>
          <w:szCs w:val="18"/>
        </w:rPr>
        <w:t>общестовм</w:t>
      </w:r>
      <w:proofErr w:type="spellEnd"/>
      <w:r w:rsidRPr="00E97E55">
        <w:rPr>
          <w:sz w:val="18"/>
          <w:szCs w:val="18"/>
        </w:rPr>
        <w:t xml:space="preserve"> после 01.09.2014 г. (включительно) должны быть подтверждены в соответствии с требованиями ст.67.1 ГК РФ.</w:t>
      </w:r>
    </w:p>
    <w:p w:rsidR="00B410E0" w:rsidRPr="00E97E55" w:rsidRDefault="00B410E0" w:rsidP="00B410E0">
      <w:pPr>
        <w:pStyle w:val="a3"/>
        <w:ind w:left="-1134" w:firstLine="567"/>
        <w:jc w:val="both"/>
        <w:rPr>
          <w:sz w:val="18"/>
          <w:szCs w:val="18"/>
        </w:rPr>
      </w:pPr>
      <w:r w:rsidRPr="00E97E55">
        <w:rPr>
          <w:sz w:val="18"/>
          <w:szCs w:val="18"/>
        </w:rPr>
        <w:t>В Банк представляются любой из следующих видов документов настоящего списка:</w:t>
      </w:r>
    </w:p>
    <w:p w:rsidR="00B410E0" w:rsidRPr="00E97E55" w:rsidRDefault="00B410E0" w:rsidP="00B410E0">
      <w:pPr>
        <w:pStyle w:val="a3"/>
        <w:ind w:left="-1134" w:firstLine="567"/>
        <w:jc w:val="both"/>
        <w:rPr>
          <w:sz w:val="18"/>
          <w:szCs w:val="18"/>
        </w:rPr>
      </w:pPr>
      <w:r w:rsidRPr="00E97E55">
        <w:rPr>
          <w:sz w:val="18"/>
          <w:szCs w:val="18"/>
        </w:rPr>
        <w:t>- оригиналы документов;</w:t>
      </w:r>
    </w:p>
    <w:p w:rsidR="00B410E0" w:rsidRPr="00E97E55" w:rsidRDefault="00B410E0" w:rsidP="00B410E0">
      <w:pPr>
        <w:pStyle w:val="a3"/>
        <w:ind w:left="-1134" w:firstLine="567"/>
        <w:jc w:val="both"/>
        <w:rPr>
          <w:sz w:val="18"/>
          <w:szCs w:val="18"/>
        </w:rPr>
      </w:pPr>
      <w:r w:rsidRPr="00E97E55">
        <w:rPr>
          <w:sz w:val="18"/>
          <w:szCs w:val="18"/>
        </w:rPr>
        <w:t>- нотариально заверенные копии документов в соответствии со ст.77 «основ законодательства РФ о нотариате» от 11.02.1993 г. № 4462-1;</w:t>
      </w:r>
    </w:p>
    <w:p w:rsidR="00B410E0" w:rsidRPr="00E97E55" w:rsidRDefault="00B410E0" w:rsidP="00B410E0">
      <w:pPr>
        <w:pStyle w:val="a3"/>
        <w:ind w:left="-1134" w:firstLine="567"/>
        <w:jc w:val="both"/>
        <w:rPr>
          <w:sz w:val="18"/>
          <w:szCs w:val="18"/>
        </w:rPr>
      </w:pPr>
      <w:r w:rsidRPr="00E97E55">
        <w:rPr>
          <w:sz w:val="18"/>
          <w:szCs w:val="18"/>
        </w:rPr>
        <w:t xml:space="preserve">- копии документов, заверенные Клиентом – юридическим лицом. </w:t>
      </w:r>
    </w:p>
    <w:p w:rsidR="00B410E0" w:rsidRPr="00E97E55" w:rsidRDefault="00B410E0" w:rsidP="00B410E0">
      <w:pPr>
        <w:pStyle w:val="a3"/>
        <w:ind w:left="-1134"/>
        <w:jc w:val="both"/>
        <w:rPr>
          <w:sz w:val="18"/>
          <w:szCs w:val="18"/>
        </w:rPr>
      </w:pPr>
      <w:r w:rsidRPr="00E97E55">
        <w:rPr>
          <w:sz w:val="18"/>
          <w:szCs w:val="18"/>
        </w:rPr>
        <w:t>Копии документов, заверенные Клиентом, должны содержать фамилию, имя, отчество и должность лица, заверившего копию</w:t>
      </w:r>
      <w:proofErr w:type="gramStart"/>
      <w:r w:rsidRPr="00E97E55">
        <w:rPr>
          <w:sz w:val="18"/>
          <w:szCs w:val="18"/>
        </w:rPr>
        <w:t xml:space="preserve"> ,</w:t>
      </w:r>
      <w:proofErr w:type="gramEnd"/>
      <w:r w:rsidRPr="00E97E55">
        <w:rPr>
          <w:sz w:val="18"/>
          <w:szCs w:val="18"/>
        </w:rPr>
        <w:t xml:space="preserve"> а также его собственноручную подпись и оттиск печати Клиента. При представлении копий документов, перечисленных в п.п. 2-11 и заверенных Клиентом, в Банк обязательно представляются их подлинники для осуществления сверки;</w:t>
      </w:r>
    </w:p>
    <w:p w:rsidR="00B410E0" w:rsidRPr="00E97E55" w:rsidRDefault="00B410E0" w:rsidP="00B410E0">
      <w:pPr>
        <w:pStyle w:val="a3"/>
        <w:ind w:left="-1134"/>
        <w:jc w:val="both"/>
        <w:rPr>
          <w:sz w:val="18"/>
          <w:szCs w:val="18"/>
        </w:rPr>
      </w:pPr>
      <w:r w:rsidRPr="00E97E55">
        <w:rPr>
          <w:sz w:val="18"/>
          <w:szCs w:val="18"/>
        </w:rPr>
        <w:t>Копии документов могут быть изготовлены  Банком с оригиналов документов, представленных Клиентом. Оплата услуги производится в соответствии с действующими Тарифами Банка.</w:t>
      </w:r>
    </w:p>
    <w:p w:rsidR="00B410E0" w:rsidRPr="00E97E55" w:rsidRDefault="00B410E0" w:rsidP="00B410E0">
      <w:pPr>
        <w:ind w:left="-1134" w:firstLine="567"/>
      </w:pPr>
    </w:p>
    <w:p w:rsidR="00B410E0" w:rsidRPr="00E97E55" w:rsidRDefault="00B410E0" w:rsidP="00B410E0"/>
    <w:p w:rsidR="00F50A29" w:rsidRDefault="00F50A29"/>
    <w:sectPr w:rsidR="00F50A29" w:rsidSect="00F50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10E0"/>
    <w:rsid w:val="00B410E0"/>
    <w:rsid w:val="00F5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E0"/>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10E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B410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maksimova_iv</dc:creator>
  <cp:lastModifiedBy>maksimova_iv</cp:lastModifiedBy>
  <cp:revision>1</cp:revision>
  <dcterms:created xsi:type="dcterms:W3CDTF">2023-03-02T14:53:00Z</dcterms:created>
  <dcterms:modified xsi:type="dcterms:W3CDTF">2023-03-02T14:55:00Z</dcterms:modified>
</cp:coreProperties>
</file>