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</w:t>
      </w:r>
      <w:r w:rsidR="00480012">
        <w:rPr>
          <w:rFonts w:ascii="Times New Roman" w:hAnsi="Times New Roman" w:cs="Times New Roman"/>
          <w:b/>
          <w:sz w:val="20"/>
          <w:szCs w:val="20"/>
        </w:rPr>
        <w:t>заместителя Г</w:t>
      </w:r>
      <w:r w:rsidR="00056A86">
        <w:rPr>
          <w:rFonts w:ascii="Times New Roman" w:hAnsi="Times New Roman" w:cs="Times New Roman"/>
          <w:b/>
          <w:sz w:val="20"/>
          <w:szCs w:val="20"/>
        </w:rPr>
        <w:t>лавного бухгалтера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Look w:val="04A0"/>
      </w:tblPr>
      <w:tblGrid>
        <w:gridCol w:w="2745"/>
        <w:gridCol w:w="1962"/>
        <w:gridCol w:w="141"/>
        <w:gridCol w:w="1552"/>
        <w:gridCol w:w="3171"/>
      </w:tblGrid>
      <w:tr w:rsidR="00461B1C" w:rsidRPr="002047AA" w:rsidTr="004E7D89">
        <w:trPr>
          <w:jc w:val="right"/>
        </w:trPr>
        <w:tc>
          <w:tcPr>
            <w:tcW w:w="9571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25765D" w:rsidRDefault="00480012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Курганова Татьяна Сергеевна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4E7D89">
        <w:trPr>
          <w:jc w:val="right"/>
        </w:trPr>
        <w:tc>
          <w:tcPr>
            <w:tcW w:w="9571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547114" w:rsidRDefault="00480012" w:rsidP="0054711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>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9E1573">
              <w:rPr>
                <w:rFonts w:ascii="Times New Roman" w:hAnsi="Times New Roman" w:cs="Times New Roman"/>
                <w:sz w:val="20"/>
                <w:szCs w:val="20"/>
              </w:rPr>
              <w:t xml:space="preserve">«СОЦИУМ-БАНК» (ООО) </w:t>
            </w:r>
          </w:p>
          <w:p w:rsidR="00547114" w:rsidRPr="00F36DFF" w:rsidRDefault="00547114" w:rsidP="0079438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61B1C" w:rsidRPr="009E1573" w:rsidTr="00F36DFF">
        <w:trPr>
          <w:jc w:val="right"/>
        </w:trPr>
        <w:tc>
          <w:tcPr>
            <w:tcW w:w="4848" w:type="dxa"/>
            <w:gridSpan w:val="3"/>
          </w:tcPr>
          <w:p w:rsidR="00461B1C" w:rsidRPr="009E1573" w:rsidRDefault="009E1573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1573">
              <w:rPr>
                <w:rFonts w:ascii="Times New Roman" w:hAnsi="Times New Roman" w:cs="Times New Roman"/>
                <w:sz w:val="20"/>
                <w:szCs w:val="20"/>
              </w:rPr>
              <w:t>Дата согласования с Банком России</w:t>
            </w:r>
          </w:p>
        </w:tc>
        <w:tc>
          <w:tcPr>
            <w:tcW w:w="4723" w:type="dxa"/>
            <w:gridSpan w:val="2"/>
          </w:tcPr>
          <w:p w:rsidR="00B7732D" w:rsidRPr="009E1573" w:rsidRDefault="00480012" w:rsidP="009E15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09.07.2013</w:t>
            </w:r>
          </w:p>
        </w:tc>
      </w:tr>
      <w:tr w:rsidR="00547114" w:rsidRPr="00F36DFF" w:rsidTr="00F36DFF">
        <w:trPr>
          <w:jc w:val="right"/>
        </w:trPr>
        <w:tc>
          <w:tcPr>
            <w:tcW w:w="4848" w:type="dxa"/>
            <w:gridSpan w:val="3"/>
          </w:tcPr>
          <w:p w:rsidR="00547114" w:rsidRDefault="009E1573" w:rsidP="00F36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назначения на должность </w:t>
            </w:r>
          </w:p>
        </w:tc>
        <w:tc>
          <w:tcPr>
            <w:tcW w:w="4723" w:type="dxa"/>
            <w:gridSpan w:val="2"/>
          </w:tcPr>
          <w:p w:rsidR="00547114" w:rsidRPr="00F36DFF" w:rsidRDefault="00480012" w:rsidP="009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47238F" w:rsidRPr="00463D80" w:rsidRDefault="00480012" w:rsidP="004723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заочный финансово-экономический институт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F36DFF" w:rsidRDefault="00F36DFF" w:rsidP="00480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4800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F36DFF" w:rsidRDefault="00480012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F36DFF" w:rsidTr="00F36DFF">
        <w:trPr>
          <w:jc w:val="right"/>
        </w:trPr>
        <w:tc>
          <w:tcPr>
            <w:tcW w:w="4848" w:type="dxa"/>
            <w:gridSpan w:val="3"/>
          </w:tcPr>
          <w:p w:rsidR="00461B1C" w:rsidRPr="00F36DFF" w:rsidRDefault="007E6158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FF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F36DFF" w:rsidRDefault="00480012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 и кредит</w:t>
            </w:r>
          </w:p>
        </w:tc>
      </w:tr>
      <w:tr w:rsidR="007E6158" w:rsidRPr="002047AA" w:rsidTr="004E7D89">
        <w:trPr>
          <w:jc w:val="right"/>
        </w:trPr>
        <w:tc>
          <w:tcPr>
            <w:tcW w:w="9571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F36DFF" w:rsidRDefault="004E7D89" w:rsidP="00F36DF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F36DFF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F36DFF" w:rsidRDefault="00461B1C" w:rsidP="00F36D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C960CF" w:rsidRDefault="00285225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«Основы МСФО», 2008г.</w:t>
            </w:r>
          </w:p>
          <w:p w:rsidR="00285225" w:rsidRDefault="00285225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«Положение Банка России от 07.08.2009г. №342-П «Об обязательных резервах кредитных организаций», 2009г.</w:t>
            </w:r>
          </w:p>
          <w:p w:rsidR="00285225" w:rsidRPr="00802811" w:rsidRDefault="00285225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«Банковские операции и организация работы с драгоценными металлами и монетами. Определение подлинности слитков и монет из драгоценных металлов», 2011г.</w:t>
            </w:r>
          </w:p>
          <w:p w:rsidR="00802811" w:rsidRDefault="00802811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составления форм:0409808, 0409813, 0409814 в 2016</w:t>
            </w:r>
            <w:r w:rsidR="00D1130F">
              <w:rPr>
                <w:rFonts w:ascii="Times New Roman" w:hAnsi="Times New Roman" w:cs="Times New Roman"/>
                <w:sz w:val="20"/>
                <w:szCs w:val="20"/>
              </w:rPr>
              <w:t xml:space="preserve">г. Обзор вопросов по формам </w:t>
            </w:r>
            <w:proofErr w:type="spellStart"/>
            <w:r w:rsidR="00D1130F">
              <w:rPr>
                <w:rFonts w:ascii="Times New Roman" w:hAnsi="Times New Roman" w:cs="Times New Roman"/>
                <w:sz w:val="20"/>
                <w:szCs w:val="20"/>
              </w:rPr>
              <w:t>пруденциальной</w:t>
            </w:r>
            <w:proofErr w:type="spellEnd"/>
            <w:r w:rsidR="00D1130F">
              <w:rPr>
                <w:rFonts w:ascii="Times New Roman" w:hAnsi="Times New Roman" w:cs="Times New Roman"/>
                <w:sz w:val="20"/>
                <w:szCs w:val="20"/>
              </w:rPr>
              <w:t xml:space="preserve"> отчетности. Комментарии к указаниям Банка России от 03.12.2015г. №3875-У и №3968-У от 26.02.16. Комментарии к новой форме отчетности 0409 120 «Данные о риске концентрации», 2016г.</w:t>
            </w:r>
          </w:p>
          <w:p w:rsidR="00D1130F" w:rsidRDefault="00D1130F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«Порядок определения связанного с кредитной организацией лица (лиц): применение статьи 64 Федерального закона от 10.07.2002г. №86-ФЗ «О Центральном банке Российской Федерации (Банке России). Комментарии к Указанию Банка России №4203 «О признаках возможной связанности лица (лиц) с кредитной организацией», 2017г.</w:t>
            </w:r>
          </w:p>
          <w:p w:rsidR="00D1130F" w:rsidRDefault="00D1130F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Пруденциальная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(надзорная) отчетность кредитных организаций. Обсуждение планируемых изменений отчетности, предусмотренных проектом Указания о внесении изменений в Указание Банка России №4212-У, 2017г.</w:t>
            </w:r>
          </w:p>
          <w:p w:rsidR="00D1130F" w:rsidRPr="00802811" w:rsidRDefault="00D1130F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«Расчет нормативов в соответствии с Инструкцией Банка России №180-И в редакции Указаний Банка России №4521-У, 4635-У», 2018г.</w:t>
            </w:r>
          </w:p>
          <w:p w:rsidR="00285225" w:rsidRPr="00F36DFF" w:rsidRDefault="00285225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995C04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DFF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61B1C" w:rsidRPr="002047AA" w:rsidTr="00F36DFF">
        <w:trPr>
          <w:jc w:val="right"/>
        </w:trPr>
        <w:tc>
          <w:tcPr>
            <w:tcW w:w="4848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240200">
        <w:trPr>
          <w:jc w:val="right"/>
        </w:trPr>
        <w:tc>
          <w:tcPr>
            <w:tcW w:w="9571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36DFF">
        <w:trPr>
          <w:jc w:val="right"/>
        </w:trPr>
        <w:tc>
          <w:tcPr>
            <w:tcW w:w="4848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4E7D89">
        <w:trPr>
          <w:jc w:val="right"/>
        </w:trPr>
        <w:tc>
          <w:tcPr>
            <w:tcW w:w="9571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F36DFF">
        <w:tblPrEx>
          <w:jc w:val="left"/>
        </w:tblPrEx>
        <w:tc>
          <w:tcPr>
            <w:tcW w:w="2745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4E7D89" w:rsidTr="00F36DFF">
        <w:tblPrEx>
          <w:jc w:val="left"/>
        </w:tblPrEx>
        <w:tc>
          <w:tcPr>
            <w:tcW w:w="2745" w:type="dxa"/>
          </w:tcPr>
          <w:p w:rsidR="002047AA" w:rsidRPr="004E7D89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Коммерческий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 xml:space="preserve"> Банк  «Новый Московский Банк» (общество с ограниченной ответственностью)</w:t>
            </w:r>
          </w:p>
        </w:tc>
        <w:tc>
          <w:tcPr>
            <w:tcW w:w="1962" w:type="dxa"/>
          </w:tcPr>
          <w:p w:rsidR="0047238F" w:rsidRDefault="0076563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бухгалтера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Pr="004E7D89" w:rsidRDefault="002047AA" w:rsidP="0076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47238F" w:rsidRDefault="0076563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05.02.1997-</w:t>
            </w:r>
            <w:r w:rsidR="00CE47C6">
              <w:rPr>
                <w:rFonts w:ascii="Times New Roman" w:hAnsi="Times New Roman" w:cs="Times New Roman"/>
                <w:sz w:val="20"/>
                <w:szCs w:val="20"/>
              </w:rPr>
              <w:t>12.07.2013</w:t>
            </w: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38F" w:rsidRDefault="0047238F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47AA" w:rsidRPr="004E7D89" w:rsidRDefault="002047AA" w:rsidP="0076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Default="00DD2FE9" w:rsidP="00472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E9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подразделений бухгалтерского учета и отчетности, реализация учетной политики банка, </w:t>
            </w:r>
            <w:proofErr w:type="gramStart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60E95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составлением и представлением отчетности, установленной ЦБ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7238F" w:rsidRPr="004E7D89" w:rsidRDefault="0047238F" w:rsidP="00765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7AA" w:rsidRPr="004E7D89" w:rsidTr="00F36DFF">
        <w:tblPrEx>
          <w:jc w:val="left"/>
        </w:tblPrEx>
        <w:tc>
          <w:tcPr>
            <w:tcW w:w="2745" w:type="dxa"/>
          </w:tcPr>
          <w:p w:rsidR="002047AA" w:rsidRPr="004E7D89" w:rsidRDefault="00F36DF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0702BD" w:rsidRDefault="0076563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47238F">
              <w:rPr>
                <w:rFonts w:ascii="Times New Roman" w:hAnsi="Times New Roman" w:cs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47238F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702BD" w:rsidRPr="004E7D89" w:rsidRDefault="000702BD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0702BD" w:rsidRPr="004E7D89" w:rsidRDefault="0076563F" w:rsidP="00F36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18.07.2013</w:t>
            </w:r>
            <w:r w:rsidR="0047238F">
              <w:rPr>
                <w:rFonts w:ascii="Times New Roman" w:hAnsi="Times New Roman" w:cs="Times New Roman"/>
                <w:sz w:val="20"/>
                <w:szCs w:val="20"/>
              </w:rPr>
              <w:t xml:space="preserve"> по наст</w:t>
            </w:r>
            <w:proofErr w:type="gramStart"/>
            <w:r w:rsidR="004723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723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7238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47238F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2047AA" w:rsidRPr="004E7D89" w:rsidRDefault="00285225" w:rsidP="00285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85225">
              <w:rPr>
                <w:rFonts w:ascii="Times New Roman" w:hAnsi="Times New Roman" w:cs="Times New Roman"/>
                <w:sz w:val="20"/>
                <w:szCs w:val="20"/>
              </w:rPr>
              <w:t>рганизация бухгалтерского учета и составления бухгалтерской отчетности в соответствии с законодательством Российской Федерации и требованиями учетной политики банка, контроль за своевременным и достоверным представлением отчетности по бухгалтерскому учету и налоговой отчетности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1707"/>
    <w:rsid w:val="0000484A"/>
    <w:rsid w:val="00004ABF"/>
    <w:rsid w:val="000073E7"/>
    <w:rsid w:val="00007D9C"/>
    <w:rsid w:val="0001248F"/>
    <w:rsid w:val="00012B16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56A86"/>
    <w:rsid w:val="00060833"/>
    <w:rsid w:val="00061497"/>
    <w:rsid w:val="000616E6"/>
    <w:rsid w:val="00062119"/>
    <w:rsid w:val="000629E8"/>
    <w:rsid w:val="000659E3"/>
    <w:rsid w:val="0006652A"/>
    <w:rsid w:val="00067642"/>
    <w:rsid w:val="000702BD"/>
    <w:rsid w:val="000707B3"/>
    <w:rsid w:val="00072E47"/>
    <w:rsid w:val="00073497"/>
    <w:rsid w:val="000745ED"/>
    <w:rsid w:val="0007538A"/>
    <w:rsid w:val="0007633B"/>
    <w:rsid w:val="00076B5D"/>
    <w:rsid w:val="000778F5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3478"/>
    <w:rsid w:val="001349A8"/>
    <w:rsid w:val="00134E4E"/>
    <w:rsid w:val="00135647"/>
    <w:rsid w:val="0013616A"/>
    <w:rsid w:val="00136E97"/>
    <w:rsid w:val="00140BC1"/>
    <w:rsid w:val="00140DD0"/>
    <w:rsid w:val="00141679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65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225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238F"/>
    <w:rsid w:val="004745A4"/>
    <w:rsid w:val="00474659"/>
    <w:rsid w:val="0047497E"/>
    <w:rsid w:val="00475156"/>
    <w:rsid w:val="00475831"/>
    <w:rsid w:val="00476152"/>
    <w:rsid w:val="004771F3"/>
    <w:rsid w:val="004778E1"/>
    <w:rsid w:val="00480012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080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4CF"/>
    <w:rsid w:val="0054502C"/>
    <w:rsid w:val="00546DB0"/>
    <w:rsid w:val="00546F5E"/>
    <w:rsid w:val="00547114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496D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3F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389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0F0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A15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2811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8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A18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FD3"/>
    <w:rsid w:val="008B45C3"/>
    <w:rsid w:val="008B45D0"/>
    <w:rsid w:val="008B5F9D"/>
    <w:rsid w:val="008B60C3"/>
    <w:rsid w:val="008B723B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C04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1573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6B6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29D3"/>
    <w:rsid w:val="00C23EEC"/>
    <w:rsid w:val="00C2414D"/>
    <w:rsid w:val="00C247A0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0CF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47C6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30F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2FE9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6DFF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5415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khmelevskaya_lb</dc:creator>
  <cp:keywords/>
  <dc:description/>
  <cp:lastModifiedBy>khmelevskaya_lb</cp:lastModifiedBy>
  <cp:revision>5</cp:revision>
  <cp:lastPrinted>2018-08-20T08:48:00Z</cp:lastPrinted>
  <dcterms:created xsi:type="dcterms:W3CDTF">2018-08-17T08:16:00Z</dcterms:created>
  <dcterms:modified xsi:type="dcterms:W3CDTF">2018-08-20T08:54:00Z</dcterms:modified>
</cp:coreProperties>
</file>