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EE" w:rsidRPr="00FF4F8D" w:rsidRDefault="00A32AEE" w:rsidP="00A32AEE">
      <w:pPr>
        <w:ind w:firstLine="567"/>
        <w:jc w:val="both"/>
        <w:rPr>
          <w:sz w:val="22"/>
          <w:szCs w:val="22"/>
        </w:rPr>
      </w:pPr>
      <w:r w:rsidRPr="00FF4F8D">
        <w:rPr>
          <w:color w:val="000000"/>
          <w:sz w:val="22"/>
          <w:szCs w:val="22"/>
        </w:rPr>
        <w:t>В связи со вступлением в силу с 01.07.2014 Закона США «О налогообложении иностранных счетов» (FATCA)  «СОЦИУМ-БАНК» (ООО) осуществил регистрацию в Налоговом управлении США (</w:t>
      </w:r>
      <w:proofErr w:type="spellStart"/>
      <w:r w:rsidRPr="00FF4F8D">
        <w:rPr>
          <w:color w:val="000000"/>
          <w:sz w:val="22"/>
          <w:szCs w:val="22"/>
        </w:rPr>
        <w:t>Internal</w:t>
      </w:r>
      <w:proofErr w:type="spellEnd"/>
      <w:r w:rsidRPr="00FF4F8D">
        <w:rPr>
          <w:color w:val="000000"/>
          <w:sz w:val="22"/>
          <w:szCs w:val="22"/>
        </w:rPr>
        <w:t xml:space="preserve"> </w:t>
      </w:r>
      <w:proofErr w:type="spellStart"/>
      <w:r w:rsidRPr="00FF4F8D">
        <w:rPr>
          <w:color w:val="000000"/>
          <w:sz w:val="22"/>
          <w:szCs w:val="22"/>
        </w:rPr>
        <w:t>Revenue</w:t>
      </w:r>
      <w:proofErr w:type="spellEnd"/>
      <w:r w:rsidRPr="00FF4F8D">
        <w:rPr>
          <w:color w:val="000000"/>
          <w:sz w:val="22"/>
          <w:szCs w:val="22"/>
        </w:rPr>
        <w:t xml:space="preserve"> </w:t>
      </w:r>
      <w:proofErr w:type="spellStart"/>
      <w:r w:rsidRPr="00FF4F8D">
        <w:rPr>
          <w:color w:val="000000"/>
          <w:sz w:val="22"/>
          <w:szCs w:val="22"/>
        </w:rPr>
        <w:t>Service</w:t>
      </w:r>
      <w:proofErr w:type="spellEnd"/>
      <w:r w:rsidRPr="00FF4F8D">
        <w:rPr>
          <w:color w:val="000000"/>
          <w:sz w:val="22"/>
          <w:szCs w:val="22"/>
        </w:rPr>
        <w:t xml:space="preserve"> (IRS)) </w:t>
      </w:r>
      <w:r w:rsidRPr="00FF4F8D">
        <w:rPr>
          <w:sz w:val="22"/>
          <w:szCs w:val="22"/>
        </w:rPr>
        <w:t>с присвоением номера регистрации LL1VSE.99999.SL.643 в качестве отдельной участвующей организации.</w:t>
      </w:r>
    </w:p>
    <w:p w:rsidR="00FF4F8D" w:rsidRPr="00B90D2F" w:rsidRDefault="00FF4F8D" w:rsidP="00FF4F8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90D2F">
        <w:rPr>
          <w:rFonts w:ascii="Times New Roman" w:hAnsi="Times New Roman" w:cs="Times New Roman"/>
          <w:b/>
        </w:rPr>
        <w:t xml:space="preserve">Критерии отнесения Клиентов к категории иностранных налогоплательщиков </w:t>
      </w:r>
    </w:p>
    <w:p w:rsidR="00FF4F8D" w:rsidRDefault="00FF4F8D" w:rsidP="00FF4F8D">
      <w:pPr>
        <w:jc w:val="center"/>
        <w:rPr>
          <w:b/>
        </w:rPr>
      </w:pPr>
      <w:r>
        <w:rPr>
          <w:b/>
        </w:rPr>
        <w:t>и способы получения от них необходимой информации</w:t>
      </w:r>
    </w:p>
    <w:p w:rsidR="00FF4F8D" w:rsidRPr="00FF4F8D" w:rsidRDefault="00FF4F8D" w:rsidP="00FF4F8D">
      <w:pPr>
        <w:jc w:val="both"/>
        <w:rPr>
          <w:sz w:val="22"/>
          <w:szCs w:val="22"/>
        </w:rPr>
      </w:pPr>
      <w:r>
        <w:tab/>
      </w:r>
      <w:proofErr w:type="gramStart"/>
      <w:r w:rsidRPr="00FF4F8D">
        <w:rPr>
          <w:sz w:val="22"/>
          <w:szCs w:val="22"/>
        </w:rPr>
        <w:t>В соответствии с Федеральным законом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Обществом  с ограниченной ответственностью «СОЦИУМ-БАНК» (далее – Банк) определены критерии отнесения Клиентов к категории Клиента – иностранного налогоплательщика – лиц, на которых распространяется</w:t>
      </w:r>
      <w:proofErr w:type="gramEnd"/>
      <w:r w:rsidRPr="00FF4F8D">
        <w:rPr>
          <w:sz w:val="22"/>
          <w:szCs w:val="22"/>
        </w:rPr>
        <w:t xml:space="preserve"> законодательство иностранного государства о налогообложении иностранных счетов, включая Закон США от 18.03.2010 г. «О налогообложении иностранных счетов </w:t>
      </w:r>
      <w:r w:rsidRPr="00FF4F8D">
        <w:rPr>
          <w:sz w:val="22"/>
          <w:szCs w:val="22"/>
          <w:lang w:val="en-US"/>
        </w:rPr>
        <w:t>Foreign</w:t>
      </w:r>
      <w:r w:rsidRPr="00FF4F8D">
        <w:rPr>
          <w:sz w:val="22"/>
          <w:szCs w:val="22"/>
        </w:rPr>
        <w:t xml:space="preserve"> </w:t>
      </w:r>
      <w:r w:rsidRPr="00FF4F8D">
        <w:rPr>
          <w:sz w:val="22"/>
          <w:szCs w:val="22"/>
          <w:lang w:val="en-US"/>
        </w:rPr>
        <w:t>Account</w:t>
      </w:r>
      <w:r w:rsidRPr="00FF4F8D">
        <w:rPr>
          <w:sz w:val="22"/>
          <w:szCs w:val="22"/>
        </w:rPr>
        <w:t xml:space="preserve"> </w:t>
      </w:r>
      <w:r w:rsidRPr="00FF4F8D">
        <w:rPr>
          <w:sz w:val="22"/>
          <w:szCs w:val="22"/>
          <w:lang w:val="en-US"/>
        </w:rPr>
        <w:t>Tax</w:t>
      </w:r>
      <w:r w:rsidRPr="00FF4F8D">
        <w:rPr>
          <w:sz w:val="22"/>
          <w:szCs w:val="22"/>
        </w:rPr>
        <w:t xml:space="preserve"> </w:t>
      </w:r>
      <w:r w:rsidRPr="00FF4F8D">
        <w:rPr>
          <w:sz w:val="22"/>
          <w:szCs w:val="22"/>
          <w:lang w:val="en-US"/>
        </w:rPr>
        <w:t>Compliance</w:t>
      </w:r>
      <w:r w:rsidRPr="00FF4F8D">
        <w:rPr>
          <w:sz w:val="22"/>
          <w:szCs w:val="22"/>
        </w:rPr>
        <w:t xml:space="preserve"> </w:t>
      </w:r>
      <w:r w:rsidRPr="00FF4F8D">
        <w:rPr>
          <w:sz w:val="22"/>
          <w:szCs w:val="22"/>
          <w:lang w:val="en-US"/>
        </w:rPr>
        <w:t>Act</w:t>
      </w:r>
      <w:r w:rsidRPr="00FF4F8D">
        <w:rPr>
          <w:sz w:val="22"/>
          <w:szCs w:val="22"/>
        </w:rPr>
        <w:t>» и способы получения от них необходимой информации.</w:t>
      </w:r>
    </w:p>
    <w:p w:rsidR="00FF4F8D" w:rsidRPr="00FF4F8D" w:rsidRDefault="00FF4F8D" w:rsidP="00FF4F8D">
      <w:pPr>
        <w:ind w:firstLine="708"/>
        <w:rPr>
          <w:sz w:val="22"/>
          <w:szCs w:val="22"/>
        </w:rPr>
      </w:pPr>
      <w:r w:rsidRPr="00FF4F8D">
        <w:rPr>
          <w:sz w:val="22"/>
          <w:szCs w:val="22"/>
        </w:rPr>
        <w:t>Не  подлежат сбору и передаче информации о Клиентах, если иное не установлено федеральными законами: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</w:r>
      <w:r w:rsidRPr="00FF4F8D">
        <w:rPr>
          <w:b/>
          <w:sz w:val="22"/>
          <w:szCs w:val="22"/>
        </w:rPr>
        <w:t>1) физических лиц</w:t>
      </w:r>
      <w:r w:rsidRPr="00FF4F8D">
        <w:rPr>
          <w:sz w:val="22"/>
          <w:szCs w:val="22"/>
        </w:rPr>
        <w:t xml:space="preserve"> – граждан РФ, за исключением физических лиц:</w:t>
      </w:r>
    </w:p>
    <w:p w:rsidR="00FF4F8D" w:rsidRPr="00FF4F8D" w:rsidRDefault="00FF4F8D" w:rsidP="00FF4F8D">
      <w:pPr>
        <w:jc w:val="both"/>
        <w:rPr>
          <w:sz w:val="22"/>
          <w:szCs w:val="22"/>
        </w:rPr>
      </w:pPr>
      <w:r w:rsidRPr="00FF4F8D">
        <w:rPr>
          <w:sz w:val="22"/>
          <w:szCs w:val="22"/>
        </w:rPr>
        <w:tab/>
        <w:t xml:space="preserve">а) имеющих одновременно с гражданством РФ гражданство иностранного государства (за исключением гражданства государства – члена таможенного союза: </w:t>
      </w:r>
      <w:proofErr w:type="gramStart"/>
      <w:r w:rsidRPr="00FF4F8D">
        <w:rPr>
          <w:sz w:val="22"/>
          <w:szCs w:val="22"/>
        </w:rPr>
        <w:t>Белоруссия, Казахстан);</w:t>
      </w:r>
      <w:proofErr w:type="gramEnd"/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 xml:space="preserve">б) </w:t>
      </w:r>
      <w:proofErr w:type="gramStart"/>
      <w:r w:rsidRPr="00FF4F8D">
        <w:rPr>
          <w:sz w:val="22"/>
          <w:szCs w:val="22"/>
        </w:rPr>
        <w:t>имеющих</w:t>
      </w:r>
      <w:proofErr w:type="gramEnd"/>
      <w:r w:rsidRPr="00FF4F8D">
        <w:rPr>
          <w:sz w:val="22"/>
          <w:szCs w:val="22"/>
        </w:rPr>
        <w:t xml:space="preserve"> вид на жительство в иностранном государстве;</w:t>
      </w:r>
    </w:p>
    <w:p w:rsidR="00FF4F8D" w:rsidRPr="00FF4F8D" w:rsidRDefault="00FF4F8D" w:rsidP="00FF4F8D">
      <w:pPr>
        <w:jc w:val="both"/>
        <w:rPr>
          <w:sz w:val="22"/>
          <w:szCs w:val="22"/>
        </w:rPr>
      </w:pPr>
      <w:r w:rsidRPr="00FF4F8D">
        <w:rPr>
          <w:sz w:val="22"/>
          <w:szCs w:val="22"/>
        </w:rPr>
        <w:tab/>
      </w:r>
      <w:proofErr w:type="gramStart"/>
      <w:r w:rsidRPr="00FF4F8D">
        <w:rPr>
          <w:b/>
          <w:sz w:val="22"/>
          <w:szCs w:val="22"/>
        </w:rPr>
        <w:t>2) юридических лицах,</w:t>
      </w:r>
      <w:r w:rsidRPr="00FF4F8D">
        <w:rPr>
          <w:sz w:val="22"/>
          <w:szCs w:val="22"/>
        </w:rPr>
        <w:t xml:space="preserve"> созданных в соответствии с законодательством Российской Федерации, более 90 процентов акций (долей) уставного капитала которых прямо или косвенно контролируются РФ и (или) гражданами РФ, в том числе имеющими одновременно с гражданством РФ гражданство государства – члена Таможенного союза (за исключением физических лиц, указанных в подпунктах «а» и «б» п.1)).</w:t>
      </w:r>
      <w:proofErr w:type="gramEnd"/>
    </w:p>
    <w:p w:rsidR="00FF4F8D" w:rsidRPr="00FF4F8D" w:rsidRDefault="00FF4F8D" w:rsidP="00FF4F8D">
      <w:pPr>
        <w:jc w:val="both"/>
        <w:rPr>
          <w:b/>
          <w:sz w:val="22"/>
          <w:szCs w:val="22"/>
        </w:rPr>
      </w:pPr>
      <w:r w:rsidRPr="00FF4F8D">
        <w:rPr>
          <w:b/>
          <w:sz w:val="22"/>
          <w:szCs w:val="22"/>
        </w:rPr>
        <w:t>Критерии отнесения Клиентов* к категории Клиентов - иностранных налогоплательщиков, на которых распространяется законодательство иностранного государства о налогообложении иностранных счетов**.</w:t>
      </w:r>
    </w:p>
    <w:p w:rsidR="00FF4F8D" w:rsidRPr="00FF4F8D" w:rsidRDefault="00FF4F8D" w:rsidP="00FF4F8D">
      <w:pPr>
        <w:autoSpaceDE w:val="0"/>
        <w:autoSpaceDN w:val="0"/>
        <w:rPr>
          <w:b/>
          <w:sz w:val="22"/>
          <w:szCs w:val="22"/>
        </w:rPr>
      </w:pPr>
      <w:r w:rsidRPr="00FF4F8D">
        <w:rPr>
          <w:b/>
          <w:sz w:val="22"/>
          <w:szCs w:val="22"/>
        </w:rPr>
        <w:t xml:space="preserve">               1. В </w:t>
      </w:r>
      <w:proofErr w:type="gramStart"/>
      <w:r w:rsidRPr="00FF4F8D">
        <w:rPr>
          <w:b/>
          <w:sz w:val="22"/>
          <w:szCs w:val="22"/>
        </w:rPr>
        <w:t>отношении</w:t>
      </w:r>
      <w:proofErr w:type="gramEnd"/>
      <w:r w:rsidRPr="00FF4F8D">
        <w:rPr>
          <w:b/>
          <w:sz w:val="22"/>
          <w:szCs w:val="22"/>
        </w:rPr>
        <w:t xml:space="preserve"> клиента – физического лица:</w:t>
      </w:r>
    </w:p>
    <w:p w:rsidR="00FF4F8D" w:rsidRPr="00FF4F8D" w:rsidRDefault="00FF4F8D" w:rsidP="00FF4F8D">
      <w:pPr>
        <w:autoSpaceDE w:val="0"/>
        <w:autoSpaceDN w:val="0"/>
        <w:rPr>
          <w:sz w:val="22"/>
          <w:szCs w:val="22"/>
        </w:rPr>
      </w:pPr>
      <w:r w:rsidRPr="00FF4F8D">
        <w:rPr>
          <w:sz w:val="22"/>
          <w:szCs w:val="22"/>
        </w:rPr>
        <w:t>- наличие гражданства иностранного государства;</w:t>
      </w:r>
    </w:p>
    <w:p w:rsidR="00FF4F8D" w:rsidRPr="00FF4F8D" w:rsidRDefault="00FF4F8D" w:rsidP="00FF4F8D">
      <w:pPr>
        <w:autoSpaceDE w:val="0"/>
        <w:autoSpaceDN w:val="0"/>
        <w:rPr>
          <w:sz w:val="22"/>
          <w:szCs w:val="22"/>
        </w:rPr>
      </w:pPr>
      <w:r w:rsidRPr="00FF4F8D">
        <w:rPr>
          <w:sz w:val="22"/>
          <w:szCs w:val="22"/>
        </w:rPr>
        <w:t>- наличие вида на жительство в иностранном государстве;</w:t>
      </w:r>
    </w:p>
    <w:p w:rsidR="00FF4F8D" w:rsidRPr="00FF4F8D" w:rsidRDefault="00FF4F8D" w:rsidP="00FF4F8D">
      <w:pPr>
        <w:autoSpaceDE w:val="0"/>
        <w:autoSpaceDN w:val="0"/>
        <w:rPr>
          <w:sz w:val="22"/>
          <w:szCs w:val="22"/>
        </w:rPr>
      </w:pPr>
      <w:r w:rsidRPr="00FF4F8D">
        <w:rPr>
          <w:sz w:val="22"/>
          <w:szCs w:val="22"/>
        </w:rPr>
        <w:t xml:space="preserve">- наличие </w:t>
      </w:r>
      <w:proofErr w:type="gramStart"/>
      <w:r w:rsidRPr="00FF4F8D">
        <w:rPr>
          <w:sz w:val="22"/>
          <w:szCs w:val="22"/>
        </w:rPr>
        <w:t>налогового</w:t>
      </w:r>
      <w:proofErr w:type="gramEnd"/>
      <w:r w:rsidRPr="00FF4F8D">
        <w:rPr>
          <w:sz w:val="22"/>
          <w:szCs w:val="22"/>
        </w:rPr>
        <w:t xml:space="preserve"> </w:t>
      </w:r>
      <w:proofErr w:type="spellStart"/>
      <w:r w:rsidRPr="00FF4F8D">
        <w:rPr>
          <w:sz w:val="22"/>
          <w:szCs w:val="22"/>
        </w:rPr>
        <w:t>резидентства</w:t>
      </w:r>
      <w:proofErr w:type="spellEnd"/>
      <w:r w:rsidRPr="00FF4F8D">
        <w:rPr>
          <w:sz w:val="22"/>
          <w:szCs w:val="22"/>
        </w:rPr>
        <w:t xml:space="preserve"> в иностранном государстве;</w:t>
      </w:r>
    </w:p>
    <w:p w:rsidR="00FF4F8D" w:rsidRPr="00FF4F8D" w:rsidRDefault="00FF4F8D" w:rsidP="00FF4F8D">
      <w:pPr>
        <w:autoSpaceDE w:val="0"/>
        <w:autoSpaceDN w:val="0"/>
        <w:rPr>
          <w:sz w:val="22"/>
          <w:szCs w:val="22"/>
        </w:rPr>
      </w:pPr>
      <w:r w:rsidRPr="00FF4F8D">
        <w:rPr>
          <w:sz w:val="22"/>
          <w:szCs w:val="22"/>
        </w:rPr>
        <w:t>- наличие иных признаков иностранного налогоплательщика в системах Банка.</w:t>
      </w:r>
    </w:p>
    <w:p w:rsidR="00FF4F8D" w:rsidRPr="00FF4F8D" w:rsidRDefault="00FF4F8D" w:rsidP="00FF4F8D">
      <w:pPr>
        <w:autoSpaceDE w:val="0"/>
        <w:autoSpaceDN w:val="0"/>
        <w:rPr>
          <w:b/>
          <w:sz w:val="22"/>
          <w:szCs w:val="22"/>
        </w:rPr>
      </w:pPr>
      <w:r w:rsidRPr="00FF4F8D">
        <w:rPr>
          <w:b/>
          <w:sz w:val="22"/>
          <w:szCs w:val="22"/>
        </w:rPr>
        <w:t xml:space="preserve">              2. В </w:t>
      </w:r>
      <w:proofErr w:type="gramStart"/>
      <w:r w:rsidRPr="00FF4F8D">
        <w:rPr>
          <w:b/>
          <w:sz w:val="22"/>
          <w:szCs w:val="22"/>
        </w:rPr>
        <w:t>отношении</w:t>
      </w:r>
      <w:proofErr w:type="gramEnd"/>
      <w:r w:rsidRPr="00FF4F8D">
        <w:rPr>
          <w:b/>
          <w:sz w:val="22"/>
          <w:szCs w:val="22"/>
        </w:rPr>
        <w:t xml:space="preserve"> клиента – юридического лица:</w:t>
      </w:r>
    </w:p>
    <w:p w:rsidR="00FF4F8D" w:rsidRPr="00FF4F8D" w:rsidRDefault="00FF4F8D" w:rsidP="00FF4F8D">
      <w:pPr>
        <w:autoSpaceDE w:val="0"/>
        <w:autoSpaceDN w:val="0"/>
        <w:rPr>
          <w:sz w:val="22"/>
          <w:szCs w:val="22"/>
        </w:rPr>
      </w:pPr>
      <w:r w:rsidRPr="00FF4F8D">
        <w:rPr>
          <w:sz w:val="22"/>
          <w:szCs w:val="22"/>
        </w:rPr>
        <w:t>- место регистрация в соответствии с иностранным законодательством;</w:t>
      </w:r>
    </w:p>
    <w:p w:rsidR="00FF4F8D" w:rsidRPr="00FF4F8D" w:rsidRDefault="00FF4F8D" w:rsidP="00FF4F8D">
      <w:pPr>
        <w:autoSpaceDE w:val="0"/>
        <w:autoSpaceDN w:val="0"/>
        <w:jc w:val="both"/>
        <w:rPr>
          <w:sz w:val="22"/>
          <w:szCs w:val="22"/>
        </w:rPr>
      </w:pPr>
      <w:r w:rsidRPr="00FF4F8D">
        <w:rPr>
          <w:sz w:val="22"/>
          <w:szCs w:val="22"/>
        </w:rPr>
        <w:t>- наличие контроля со стороны иностранных граждан и/или иностранных налоговых резидентов;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>- наличие иных признаков иностранного налогоплательщика в системах Банка.</w:t>
      </w:r>
    </w:p>
    <w:p w:rsidR="00FF4F8D" w:rsidRPr="00FF4F8D" w:rsidRDefault="00FF4F8D" w:rsidP="00FF4F8D">
      <w:pPr>
        <w:jc w:val="both"/>
        <w:rPr>
          <w:b/>
          <w:sz w:val="22"/>
          <w:szCs w:val="22"/>
        </w:rPr>
      </w:pPr>
      <w:r w:rsidRPr="00FF4F8D">
        <w:rPr>
          <w:b/>
          <w:sz w:val="22"/>
          <w:szCs w:val="22"/>
        </w:rPr>
        <w:t xml:space="preserve">Критерии (признаки) отнесения Клиента – физического лица (в том числе индивидуального предпринимателя и физического лица, занимающегося в установленном законодательством Российской Федерации порядке частной практикой) к категории Клиента– </w:t>
      </w:r>
      <w:proofErr w:type="gramStart"/>
      <w:r w:rsidRPr="00FF4F8D">
        <w:rPr>
          <w:b/>
          <w:sz w:val="22"/>
          <w:szCs w:val="22"/>
        </w:rPr>
        <w:t>на</w:t>
      </w:r>
      <w:proofErr w:type="gramEnd"/>
      <w:r w:rsidRPr="00FF4F8D">
        <w:rPr>
          <w:b/>
          <w:sz w:val="22"/>
          <w:szCs w:val="22"/>
        </w:rPr>
        <w:t>логоплательщика США: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>1) физическое лицо имеет гражданство США;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 xml:space="preserve">2) физическое лицо имеет разрешение на постоянное или долгосрочное*** пребывание на территории США (карточка постоянного жителя, форма 1-151 </w:t>
      </w:r>
      <w:r w:rsidRPr="00FF4F8D">
        <w:rPr>
          <w:sz w:val="22"/>
          <w:szCs w:val="22"/>
          <w:lang w:val="en-US"/>
        </w:rPr>
        <w:t>Green</w:t>
      </w:r>
      <w:r w:rsidRPr="00FF4F8D">
        <w:rPr>
          <w:sz w:val="22"/>
          <w:szCs w:val="22"/>
        </w:rPr>
        <w:t xml:space="preserve"> </w:t>
      </w:r>
      <w:r w:rsidRPr="00FF4F8D">
        <w:rPr>
          <w:sz w:val="22"/>
          <w:szCs w:val="22"/>
          <w:lang w:val="en-US"/>
        </w:rPr>
        <w:t>Card</w:t>
      </w:r>
      <w:r w:rsidRPr="00FF4F8D">
        <w:rPr>
          <w:sz w:val="22"/>
          <w:szCs w:val="22"/>
        </w:rPr>
        <w:t>);</w:t>
      </w:r>
    </w:p>
    <w:p w:rsidR="00FF4F8D" w:rsidRPr="006D37EB" w:rsidRDefault="00FF4F8D" w:rsidP="00FF4F8D">
      <w:r w:rsidRPr="006D37EB">
        <w:t>________________________________________________________________</w:t>
      </w:r>
    </w:p>
    <w:p w:rsidR="00FF4F8D" w:rsidRDefault="00FF4F8D" w:rsidP="00FF4F8D">
      <w:pPr>
        <w:rPr>
          <w:sz w:val="16"/>
          <w:szCs w:val="16"/>
          <w:lang w:val="en-US"/>
        </w:rPr>
      </w:pPr>
      <w:proofErr w:type="gramStart"/>
      <w:r w:rsidRPr="006D37EB">
        <w:rPr>
          <w:sz w:val="16"/>
          <w:szCs w:val="16"/>
        </w:rPr>
        <w:t>*) Клиент  - лицо, заключающий (заключивший) с Банком договор, предусматривающий оказание финансовых услуг</w:t>
      </w:r>
      <w:r w:rsidRPr="00FF4F8D">
        <w:rPr>
          <w:sz w:val="16"/>
          <w:szCs w:val="16"/>
        </w:rPr>
        <w:t>/</w:t>
      </w:r>
      <w:proofErr w:type="gramEnd"/>
    </w:p>
    <w:p w:rsidR="0089480E" w:rsidRPr="0089480E" w:rsidRDefault="0089480E" w:rsidP="00FF4F8D">
      <w:pPr>
        <w:rPr>
          <w:sz w:val="16"/>
          <w:szCs w:val="16"/>
          <w:lang w:val="en-US"/>
        </w:rPr>
      </w:pPr>
    </w:p>
    <w:p w:rsidR="00FF4F8D" w:rsidRPr="006D37EB" w:rsidRDefault="00FF4F8D" w:rsidP="00FF4F8D">
      <w:pPr>
        <w:rPr>
          <w:sz w:val="16"/>
          <w:szCs w:val="16"/>
        </w:rPr>
      </w:pPr>
      <w:proofErr w:type="gramStart"/>
      <w:r w:rsidRPr="006D37EB">
        <w:rPr>
          <w:sz w:val="16"/>
          <w:szCs w:val="16"/>
        </w:rPr>
        <w:t xml:space="preserve">**) Клиент – иностранных налогоплательщик – лицо, на которое распространяется законодательство иностранного государства о налогообложении иностранных счетов, включая Закон США от 18.03.2010 г. «О налогообложении иностранных счетов </w:t>
      </w:r>
      <w:r w:rsidRPr="006D37EB">
        <w:rPr>
          <w:sz w:val="16"/>
          <w:szCs w:val="16"/>
          <w:lang w:val="en-US"/>
        </w:rPr>
        <w:t>Foreig</w:t>
      </w:r>
      <w:r>
        <w:rPr>
          <w:sz w:val="16"/>
          <w:szCs w:val="16"/>
          <w:lang w:val="en-US"/>
        </w:rPr>
        <w:t>n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Account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Tax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Compliance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Act</w:t>
      </w:r>
      <w:r w:rsidRPr="006D37EB">
        <w:rPr>
          <w:sz w:val="16"/>
          <w:szCs w:val="16"/>
        </w:rPr>
        <w:t>».</w:t>
      </w:r>
      <w:proofErr w:type="gramEnd"/>
    </w:p>
    <w:p w:rsidR="00FF4F8D" w:rsidRPr="006D37EB" w:rsidRDefault="00FF4F8D" w:rsidP="00FF4F8D">
      <w:pPr>
        <w:rPr>
          <w:sz w:val="16"/>
          <w:szCs w:val="16"/>
        </w:rPr>
      </w:pPr>
    </w:p>
    <w:p w:rsidR="00FF4F8D" w:rsidRPr="006D37EB" w:rsidRDefault="00FF4F8D" w:rsidP="00FF4F8D">
      <w:pPr>
        <w:rPr>
          <w:sz w:val="16"/>
          <w:szCs w:val="16"/>
        </w:rPr>
      </w:pPr>
      <w:proofErr w:type="gramStart"/>
      <w:r w:rsidRPr="006D37EB">
        <w:rPr>
          <w:sz w:val="16"/>
          <w:szCs w:val="16"/>
        </w:rPr>
        <w:t xml:space="preserve">***) Физическое лицо находилось на территории США не менее 31 для в течение текущего календарного года и не менее 183 дней </w:t>
      </w:r>
      <w:r w:rsidR="0089480E" w:rsidRPr="0089480E">
        <w:rPr>
          <w:sz w:val="16"/>
          <w:szCs w:val="16"/>
        </w:rPr>
        <w:t xml:space="preserve"> </w:t>
      </w:r>
      <w:r w:rsidRPr="006D37EB">
        <w:rPr>
          <w:sz w:val="16"/>
          <w:szCs w:val="16"/>
        </w:rPr>
        <w:t>в течение 3х лет, включая текущий год и два непосредственно предшествующих года.</w:t>
      </w:r>
      <w:proofErr w:type="gramEnd"/>
      <w:r w:rsidRPr="006D37EB">
        <w:rPr>
          <w:sz w:val="16"/>
          <w:szCs w:val="16"/>
        </w:rPr>
        <w:t xml:space="preserve"> Налоговыми резидентами США не признаются учителя, студенты, стажеры, временно присутствовавшие на территории США на основании виз </w:t>
      </w:r>
      <w:r w:rsidRPr="006D37EB">
        <w:rPr>
          <w:sz w:val="16"/>
          <w:szCs w:val="16"/>
          <w:lang w:val="en-US"/>
        </w:rPr>
        <w:t>F</w:t>
      </w:r>
      <w:r w:rsidRPr="006D37EB">
        <w:rPr>
          <w:sz w:val="16"/>
          <w:szCs w:val="16"/>
        </w:rPr>
        <w:t xml:space="preserve">, </w:t>
      </w:r>
      <w:r w:rsidRPr="006D37EB">
        <w:rPr>
          <w:sz w:val="16"/>
          <w:szCs w:val="16"/>
          <w:lang w:val="en-US"/>
        </w:rPr>
        <w:t>J</w:t>
      </w:r>
      <w:r w:rsidRPr="006D37EB">
        <w:rPr>
          <w:sz w:val="16"/>
          <w:szCs w:val="16"/>
        </w:rPr>
        <w:t xml:space="preserve">, </w:t>
      </w:r>
      <w:r w:rsidRPr="006D37EB">
        <w:rPr>
          <w:sz w:val="16"/>
          <w:szCs w:val="16"/>
          <w:lang w:val="en-US"/>
        </w:rPr>
        <w:t>M</w:t>
      </w:r>
      <w:r w:rsidRPr="006D37EB">
        <w:rPr>
          <w:sz w:val="16"/>
          <w:szCs w:val="16"/>
        </w:rPr>
        <w:t xml:space="preserve">, </w:t>
      </w:r>
      <w:r w:rsidRPr="006D37EB">
        <w:rPr>
          <w:sz w:val="16"/>
          <w:szCs w:val="16"/>
          <w:lang w:val="en-US"/>
        </w:rPr>
        <w:t>Q</w:t>
      </w:r>
      <w:r w:rsidRPr="006D37EB">
        <w:rPr>
          <w:sz w:val="16"/>
          <w:szCs w:val="16"/>
        </w:rPr>
        <w:t>.</w:t>
      </w:r>
    </w:p>
    <w:p w:rsidR="00FF4F8D" w:rsidRPr="006D37EB" w:rsidRDefault="00FF4F8D" w:rsidP="00FF4F8D">
      <w:pPr>
        <w:rPr>
          <w:sz w:val="16"/>
          <w:szCs w:val="16"/>
        </w:rPr>
      </w:pPr>
    </w:p>
    <w:p w:rsidR="00FF4F8D" w:rsidRDefault="00FF4F8D" w:rsidP="00FF4F8D">
      <w:pPr>
        <w:rPr>
          <w:sz w:val="16"/>
          <w:szCs w:val="16"/>
          <w:lang w:val="en-US"/>
        </w:rPr>
      </w:pPr>
    </w:p>
    <w:p w:rsidR="00FF4F8D" w:rsidRDefault="00FF4F8D" w:rsidP="00FF4F8D">
      <w:pPr>
        <w:rPr>
          <w:sz w:val="16"/>
          <w:szCs w:val="16"/>
          <w:lang w:val="en-US"/>
        </w:rPr>
      </w:pPr>
    </w:p>
    <w:p w:rsidR="00FF4F8D" w:rsidRDefault="00FF4F8D" w:rsidP="00FF4F8D">
      <w:pPr>
        <w:rPr>
          <w:sz w:val="16"/>
          <w:szCs w:val="16"/>
          <w:lang w:val="en-US"/>
        </w:rPr>
      </w:pPr>
    </w:p>
    <w:p w:rsidR="00FF4F8D" w:rsidRDefault="00FF4F8D" w:rsidP="00FF4F8D">
      <w:pPr>
        <w:rPr>
          <w:sz w:val="16"/>
          <w:szCs w:val="16"/>
          <w:lang w:val="en-US"/>
        </w:rPr>
      </w:pPr>
    </w:p>
    <w:p w:rsidR="00FF4F8D" w:rsidRDefault="00FF4F8D" w:rsidP="00FF4F8D">
      <w:pPr>
        <w:rPr>
          <w:sz w:val="16"/>
          <w:szCs w:val="16"/>
          <w:lang w:val="en-US"/>
        </w:rPr>
      </w:pPr>
    </w:p>
    <w:p w:rsidR="00FF4F8D" w:rsidRDefault="00FF4F8D" w:rsidP="00FF4F8D">
      <w:pPr>
        <w:rPr>
          <w:sz w:val="16"/>
          <w:szCs w:val="16"/>
          <w:lang w:val="en-US"/>
        </w:rPr>
      </w:pPr>
    </w:p>
    <w:p w:rsidR="00FF4F8D" w:rsidRPr="00FF4F8D" w:rsidRDefault="00FF4F8D" w:rsidP="00FF4F8D">
      <w:pPr>
        <w:rPr>
          <w:sz w:val="16"/>
          <w:szCs w:val="16"/>
          <w:lang w:val="en-US"/>
        </w:rPr>
      </w:pPr>
    </w:p>
    <w:p w:rsidR="00FF4F8D" w:rsidRPr="00FF4F8D" w:rsidRDefault="00FF4F8D" w:rsidP="0089480E">
      <w:pPr>
        <w:ind w:firstLine="709"/>
        <w:rPr>
          <w:sz w:val="22"/>
          <w:szCs w:val="22"/>
        </w:rPr>
      </w:pPr>
      <w:r w:rsidRPr="00FF4F8D">
        <w:rPr>
          <w:sz w:val="22"/>
          <w:szCs w:val="22"/>
        </w:rPr>
        <w:t>3) физическое лицо имеет место рождения на территории США;</w:t>
      </w:r>
    </w:p>
    <w:p w:rsidR="00FF4F8D" w:rsidRPr="00FF4F8D" w:rsidRDefault="00FF4F8D" w:rsidP="0089480E">
      <w:pPr>
        <w:ind w:firstLine="709"/>
        <w:rPr>
          <w:sz w:val="22"/>
          <w:szCs w:val="22"/>
        </w:rPr>
      </w:pPr>
      <w:r w:rsidRPr="00FF4F8D">
        <w:rPr>
          <w:sz w:val="22"/>
          <w:szCs w:val="22"/>
        </w:rPr>
        <w:t>4) адрес проживания и/или почтовый адрес, номер контактного телефона и/или факса физического лица находится на территории США;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>5) наличие постоянного поручения о переводе средств на счета институтов в США;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>6) наличие доверенности/права подписи, предоставленное физическому лицу, с адресом места жительства в США, адресом места пребывания в США/ почтовым адресом в США.</w:t>
      </w:r>
    </w:p>
    <w:p w:rsidR="00FF4F8D" w:rsidRPr="00FF4F8D" w:rsidRDefault="00FF4F8D" w:rsidP="00FF4F8D">
      <w:pPr>
        <w:rPr>
          <w:sz w:val="22"/>
          <w:szCs w:val="22"/>
        </w:rPr>
      </w:pP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>Вышеуказанные критерии могут не являться для Банка исчерпывающими. Наличие других критериев выявляется исходя из анализа полученных сведений от Клиента.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>Если выявляется как минимум, один признак, то Банк запрашивает у Клиента – физического лица дополнительную информацию в зависимости от критериев отнесения Клиента – физического лица к категории Клиента – иностранного налогоплательщика.</w:t>
      </w:r>
    </w:p>
    <w:p w:rsidR="00FF4F8D" w:rsidRPr="00FF4F8D" w:rsidRDefault="00FF4F8D" w:rsidP="0089480E">
      <w:pPr>
        <w:jc w:val="both"/>
        <w:rPr>
          <w:sz w:val="22"/>
          <w:szCs w:val="22"/>
        </w:rPr>
      </w:pPr>
      <w:r w:rsidRPr="00FF4F8D">
        <w:rPr>
          <w:sz w:val="22"/>
          <w:szCs w:val="22"/>
        </w:rPr>
        <w:tab/>
        <w:t xml:space="preserve">В </w:t>
      </w:r>
      <w:proofErr w:type="gramStart"/>
      <w:r w:rsidRPr="00FF4F8D">
        <w:rPr>
          <w:sz w:val="22"/>
          <w:szCs w:val="22"/>
        </w:rPr>
        <w:t>случае</w:t>
      </w:r>
      <w:proofErr w:type="gramEnd"/>
      <w:r w:rsidRPr="00FF4F8D">
        <w:rPr>
          <w:sz w:val="22"/>
          <w:szCs w:val="22"/>
        </w:rPr>
        <w:t xml:space="preserve"> если Клиент является налогоплательщиком иностранного государства, то он обязан предоставить в Банк документы, подтверждающие статус иностранного налогоплательщика (форма </w:t>
      </w:r>
      <w:r w:rsidRPr="00FF4F8D">
        <w:rPr>
          <w:sz w:val="22"/>
          <w:szCs w:val="22"/>
          <w:lang w:val="en-US"/>
        </w:rPr>
        <w:t>W</w:t>
      </w:r>
      <w:r w:rsidRPr="00FF4F8D">
        <w:rPr>
          <w:sz w:val="22"/>
          <w:szCs w:val="22"/>
        </w:rPr>
        <w:t>-9)*.</w:t>
      </w:r>
    </w:p>
    <w:p w:rsidR="00FF4F8D" w:rsidRPr="00FF4F8D" w:rsidRDefault="00FF4F8D" w:rsidP="0089480E">
      <w:pPr>
        <w:jc w:val="both"/>
        <w:rPr>
          <w:sz w:val="22"/>
          <w:szCs w:val="22"/>
        </w:rPr>
      </w:pPr>
      <w:r w:rsidRPr="00FF4F8D">
        <w:rPr>
          <w:sz w:val="22"/>
          <w:szCs w:val="22"/>
        </w:rPr>
        <w:tab/>
        <w:t xml:space="preserve">В </w:t>
      </w:r>
      <w:proofErr w:type="gramStart"/>
      <w:r w:rsidRPr="00FF4F8D">
        <w:rPr>
          <w:sz w:val="22"/>
          <w:szCs w:val="22"/>
        </w:rPr>
        <w:t>случае</w:t>
      </w:r>
      <w:proofErr w:type="gramEnd"/>
      <w:r w:rsidRPr="00FF4F8D">
        <w:rPr>
          <w:sz w:val="22"/>
          <w:szCs w:val="22"/>
        </w:rPr>
        <w:t xml:space="preserve"> если Клиент не является налогоплательщиком иностранного государства при наличии указанных признаков, то он обязан предоставить в Банк документы (</w:t>
      </w:r>
      <w:r w:rsidRPr="00FF4F8D">
        <w:rPr>
          <w:sz w:val="22"/>
          <w:szCs w:val="22"/>
          <w:lang w:val="en-US"/>
        </w:rPr>
        <w:t>W</w:t>
      </w:r>
      <w:r w:rsidRPr="00FF4F8D">
        <w:rPr>
          <w:sz w:val="22"/>
          <w:szCs w:val="22"/>
        </w:rPr>
        <w:t>-8</w:t>
      </w:r>
      <w:r w:rsidRPr="00FF4F8D">
        <w:rPr>
          <w:sz w:val="22"/>
          <w:szCs w:val="22"/>
          <w:lang w:val="en-US"/>
        </w:rPr>
        <w:t>BEN</w:t>
      </w:r>
      <w:r w:rsidRPr="00FF4F8D">
        <w:rPr>
          <w:sz w:val="22"/>
          <w:szCs w:val="22"/>
        </w:rPr>
        <w:t xml:space="preserve"> – налоговый сертификат) и/или информацию, подтверждающую, что он не является налогоплательщиком иностранного государства.</w:t>
      </w:r>
    </w:p>
    <w:p w:rsidR="00FF4F8D" w:rsidRPr="00FF4F8D" w:rsidRDefault="00FF4F8D" w:rsidP="00FF4F8D">
      <w:pPr>
        <w:rPr>
          <w:sz w:val="22"/>
          <w:szCs w:val="22"/>
        </w:rPr>
      </w:pPr>
    </w:p>
    <w:p w:rsidR="00FF4F8D" w:rsidRPr="00FF4F8D" w:rsidRDefault="00FF4F8D" w:rsidP="00FF4F8D">
      <w:pPr>
        <w:rPr>
          <w:b/>
          <w:sz w:val="22"/>
          <w:szCs w:val="22"/>
        </w:rPr>
      </w:pPr>
      <w:r w:rsidRPr="00FF4F8D">
        <w:rPr>
          <w:b/>
          <w:sz w:val="22"/>
          <w:szCs w:val="22"/>
        </w:rPr>
        <w:t>Критерии (признаки) отнесения Клиента – юридического лица к категории Клиента – налогоплательщика США:</w:t>
      </w:r>
    </w:p>
    <w:p w:rsidR="00FF4F8D" w:rsidRPr="00FF4F8D" w:rsidRDefault="00FF4F8D" w:rsidP="00FF4F8D">
      <w:pPr>
        <w:rPr>
          <w:b/>
          <w:sz w:val="22"/>
          <w:szCs w:val="22"/>
        </w:rPr>
      </w:pP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>1) США – как страна учреждения/регистрации;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>2) США – страна постоянного местонахождения юридического лица;**</w:t>
      </w:r>
    </w:p>
    <w:p w:rsidR="00FF4F8D" w:rsidRPr="00FF4F8D" w:rsidRDefault="00FF4F8D" w:rsidP="00FF4F8D">
      <w:pPr>
        <w:rPr>
          <w:sz w:val="22"/>
          <w:szCs w:val="22"/>
        </w:rPr>
      </w:pPr>
      <w:r w:rsidRPr="00FF4F8D">
        <w:rPr>
          <w:sz w:val="22"/>
          <w:szCs w:val="22"/>
        </w:rPr>
        <w:tab/>
        <w:t xml:space="preserve">3) наличие налогоплательщиков США среди </w:t>
      </w:r>
      <w:proofErr w:type="spellStart"/>
      <w:r w:rsidRPr="00FF4F8D">
        <w:rPr>
          <w:sz w:val="22"/>
          <w:szCs w:val="22"/>
        </w:rPr>
        <w:t>бенефициарных</w:t>
      </w:r>
      <w:proofErr w:type="spellEnd"/>
      <w:r w:rsidRPr="00FF4F8D">
        <w:rPr>
          <w:sz w:val="22"/>
          <w:szCs w:val="22"/>
        </w:rPr>
        <w:t xml:space="preserve"> владельцев юридического лица. ***</w:t>
      </w:r>
    </w:p>
    <w:p w:rsidR="00FF4F8D" w:rsidRPr="00FF4F8D" w:rsidRDefault="00FF4F8D" w:rsidP="0089480E">
      <w:pPr>
        <w:jc w:val="both"/>
        <w:rPr>
          <w:sz w:val="22"/>
          <w:szCs w:val="22"/>
        </w:rPr>
      </w:pPr>
      <w:r w:rsidRPr="00FF4F8D">
        <w:rPr>
          <w:sz w:val="22"/>
          <w:szCs w:val="22"/>
        </w:rPr>
        <w:t xml:space="preserve">В </w:t>
      </w:r>
      <w:proofErr w:type="gramStart"/>
      <w:r w:rsidRPr="00FF4F8D">
        <w:rPr>
          <w:sz w:val="22"/>
          <w:szCs w:val="22"/>
        </w:rPr>
        <w:t>целях</w:t>
      </w:r>
      <w:proofErr w:type="gramEnd"/>
      <w:r w:rsidRPr="00FF4F8D">
        <w:rPr>
          <w:sz w:val="22"/>
          <w:szCs w:val="22"/>
        </w:rPr>
        <w:t xml:space="preserve"> отнесения Клиента – юридического лица к категории Клиента –  налогоплательщика США Клиент предоставляет в Банк подтверждающую или опровергающую информацию о статусе иностранного налогоплательщика (либо форму </w:t>
      </w:r>
      <w:r w:rsidRPr="00FF4F8D">
        <w:rPr>
          <w:sz w:val="22"/>
          <w:szCs w:val="22"/>
          <w:lang w:val="en-US"/>
        </w:rPr>
        <w:t>W</w:t>
      </w:r>
      <w:r w:rsidRPr="00FF4F8D">
        <w:rPr>
          <w:sz w:val="22"/>
          <w:szCs w:val="22"/>
        </w:rPr>
        <w:t xml:space="preserve">-9, либо налоговый сертификат </w:t>
      </w:r>
      <w:r w:rsidRPr="00FF4F8D">
        <w:rPr>
          <w:sz w:val="22"/>
          <w:szCs w:val="22"/>
          <w:lang w:val="en-US"/>
        </w:rPr>
        <w:t>W</w:t>
      </w:r>
      <w:r w:rsidRPr="00FF4F8D">
        <w:rPr>
          <w:sz w:val="22"/>
          <w:szCs w:val="22"/>
        </w:rPr>
        <w:t>-8).</w:t>
      </w:r>
    </w:p>
    <w:p w:rsidR="00FF4F8D" w:rsidRPr="00FF4F8D" w:rsidRDefault="00FF4F8D" w:rsidP="00FF4F8D">
      <w:pPr>
        <w:rPr>
          <w:sz w:val="22"/>
          <w:szCs w:val="22"/>
        </w:rPr>
      </w:pPr>
    </w:p>
    <w:p w:rsidR="00FF4F8D" w:rsidRPr="00E27657" w:rsidRDefault="00FF4F8D" w:rsidP="00FF4F8D">
      <w:pPr>
        <w:pStyle w:val="a5"/>
        <w:numPr>
          <w:ilvl w:val="0"/>
          <w:numId w:val="5"/>
        </w:numPr>
        <w:autoSpaceDE w:val="0"/>
        <w:autoSpaceDN w:val="0"/>
        <w:rPr>
          <w:rFonts w:ascii="Times New Roman,Bold" w:hAnsi="Times New Roman,Bold"/>
          <w:b/>
          <w:bCs/>
        </w:rPr>
      </w:pPr>
      <w:r w:rsidRPr="00E27657">
        <w:rPr>
          <w:rFonts w:ascii="Times New Roman,Bold" w:hAnsi="Times New Roman,Bold"/>
          <w:b/>
          <w:bCs/>
        </w:rPr>
        <w:t>Способы получения от клиентов – иностранных налогоплательщиков необходимой информации</w:t>
      </w:r>
    </w:p>
    <w:p w:rsidR="00FF4F8D" w:rsidRPr="006D37EB" w:rsidRDefault="00FF4F8D" w:rsidP="00FF4F8D">
      <w:pPr>
        <w:autoSpaceDE w:val="0"/>
        <w:autoSpaceDN w:val="0"/>
      </w:pPr>
    </w:p>
    <w:p w:rsidR="00FF4F8D" w:rsidRPr="0089480E" w:rsidRDefault="00FF4F8D" w:rsidP="0089480E">
      <w:pPr>
        <w:autoSpaceDE w:val="0"/>
        <w:autoSpaceDN w:val="0"/>
        <w:jc w:val="both"/>
        <w:rPr>
          <w:sz w:val="22"/>
          <w:szCs w:val="22"/>
        </w:rPr>
      </w:pPr>
      <w:r w:rsidRPr="006D37EB">
        <w:tab/>
      </w:r>
      <w:r w:rsidRPr="0089480E">
        <w:rPr>
          <w:sz w:val="22"/>
          <w:szCs w:val="22"/>
        </w:rPr>
        <w:t>При необходимости получения от клиентов – иностранных налогоплательщиков</w:t>
      </w:r>
      <w:r w:rsidR="0089480E" w:rsidRPr="0089480E">
        <w:rPr>
          <w:sz w:val="22"/>
          <w:szCs w:val="22"/>
        </w:rPr>
        <w:t xml:space="preserve"> </w:t>
      </w:r>
      <w:r w:rsidRPr="0089480E">
        <w:rPr>
          <w:sz w:val="22"/>
          <w:szCs w:val="22"/>
        </w:rPr>
        <w:t>необходимой информации  использует следующие способы (выбор способа получения информации может зависеть от ряда внешних и внутренних факторов, включая соответствие требованиям применимого законодательства, тип клиента, вид деятельности клиента, поведение клиента и т.д.)</w:t>
      </w:r>
    </w:p>
    <w:p w:rsidR="00FF4F8D" w:rsidRPr="0089480E" w:rsidRDefault="00FF4F8D" w:rsidP="00FF4F8D">
      <w:pPr>
        <w:autoSpaceDE w:val="0"/>
        <w:autoSpaceDN w:val="0"/>
        <w:rPr>
          <w:sz w:val="22"/>
          <w:szCs w:val="22"/>
        </w:rPr>
      </w:pPr>
      <w:r w:rsidRPr="0089480E">
        <w:rPr>
          <w:sz w:val="22"/>
          <w:szCs w:val="22"/>
        </w:rPr>
        <w:tab/>
        <w:t>1)  Письменные и устные вопросы/запросы Банка Клиенту;</w:t>
      </w:r>
    </w:p>
    <w:p w:rsidR="00FF4F8D" w:rsidRPr="0089480E" w:rsidRDefault="00FF4F8D" w:rsidP="00FF4F8D">
      <w:pPr>
        <w:autoSpaceDE w:val="0"/>
        <w:autoSpaceDN w:val="0"/>
        <w:rPr>
          <w:sz w:val="22"/>
          <w:szCs w:val="22"/>
        </w:rPr>
      </w:pPr>
      <w:r w:rsidRPr="0089480E">
        <w:rPr>
          <w:sz w:val="22"/>
          <w:szCs w:val="22"/>
        </w:rPr>
        <w:tab/>
        <w:t>2) Заполнение Клиентом формы, подтверждающей/опровергающей возможность его</w:t>
      </w:r>
    </w:p>
    <w:p w:rsidR="00FF4F8D" w:rsidRPr="0089480E" w:rsidRDefault="00FF4F8D" w:rsidP="00FF4F8D">
      <w:pPr>
        <w:autoSpaceDE w:val="0"/>
        <w:autoSpaceDN w:val="0"/>
        <w:rPr>
          <w:sz w:val="22"/>
          <w:szCs w:val="22"/>
        </w:rPr>
      </w:pPr>
      <w:r w:rsidRPr="0089480E">
        <w:rPr>
          <w:sz w:val="22"/>
          <w:szCs w:val="22"/>
        </w:rPr>
        <w:t>отнесения к иностранным налогоплательщикам;</w:t>
      </w:r>
    </w:p>
    <w:p w:rsidR="00FF4F8D" w:rsidRPr="0089480E" w:rsidRDefault="00FF4F8D" w:rsidP="00FF4F8D">
      <w:pPr>
        <w:autoSpaceDE w:val="0"/>
        <w:autoSpaceDN w:val="0"/>
        <w:rPr>
          <w:sz w:val="22"/>
          <w:szCs w:val="22"/>
        </w:rPr>
      </w:pPr>
      <w:r w:rsidRPr="0089480E">
        <w:rPr>
          <w:sz w:val="22"/>
          <w:szCs w:val="22"/>
        </w:rPr>
        <w:tab/>
        <w:t>3)  Анализ Банком доступной информации о Клиенте;</w:t>
      </w:r>
    </w:p>
    <w:p w:rsidR="00FF4F8D" w:rsidRPr="0089480E" w:rsidRDefault="00FF4F8D" w:rsidP="00FF4F8D">
      <w:pPr>
        <w:rPr>
          <w:sz w:val="22"/>
          <w:szCs w:val="22"/>
        </w:rPr>
      </w:pPr>
      <w:r w:rsidRPr="0089480E">
        <w:rPr>
          <w:sz w:val="22"/>
          <w:szCs w:val="22"/>
        </w:rPr>
        <w:tab/>
        <w:t>4) Иные способы, разумные и достаточные в соответствующей ситуации.</w:t>
      </w:r>
    </w:p>
    <w:p w:rsidR="00FF4F8D" w:rsidRPr="006D37EB" w:rsidRDefault="00FF4F8D" w:rsidP="00FF4F8D">
      <w:r w:rsidRPr="006D37EB">
        <w:t>___________________________________________________________________________</w:t>
      </w:r>
    </w:p>
    <w:p w:rsidR="00FF4F8D" w:rsidRPr="006D37EB" w:rsidRDefault="00FF4F8D" w:rsidP="00FF4F8D">
      <w:pPr>
        <w:rPr>
          <w:sz w:val="16"/>
          <w:szCs w:val="16"/>
        </w:rPr>
      </w:pPr>
    </w:p>
    <w:p w:rsidR="00FF4F8D" w:rsidRPr="006D37EB" w:rsidRDefault="00FF4F8D" w:rsidP="00FF4F8D">
      <w:pPr>
        <w:rPr>
          <w:sz w:val="16"/>
          <w:szCs w:val="16"/>
        </w:rPr>
      </w:pPr>
      <w:proofErr w:type="gramStart"/>
      <w:r w:rsidRPr="006D37EB">
        <w:rPr>
          <w:sz w:val="16"/>
          <w:szCs w:val="16"/>
        </w:rPr>
        <w:t xml:space="preserve">*) </w:t>
      </w:r>
      <w:r w:rsidRPr="006D37EB">
        <w:rPr>
          <w:sz w:val="16"/>
          <w:szCs w:val="16"/>
          <w:lang w:val="en-US"/>
        </w:rPr>
        <w:t>W</w:t>
      </w:r>
      <w:r w:rsidRPr="006D37EB">
        <w:rPr>
          <w:sz w:val="16"/>
          <w:szCs w:val="16"/>
        </w:rPr>
        <w:t xml:space="preserve">-9 – официальная декларация американского налогоплательщика о его ИНН и соблюдении им при проведении операций через финансовую организацию требований американского налогового законодательства (форма </w:t>
      </w:r>
      <w:r w:rsidRPr="006D37EB">
        <w:rPr>
          <w:sz w:val="16"/>
          <w:szCs w:val="16"/>
          <w:lang w:val="en-US"/>
        </w:rPr>
        <w:t>W</w:t>
      </w:r>
      <w:r w:rsidRPr="006D37EB">
        <w:rPr>
          <w:sz w:val="16"/>
          <w:szCs w:val="16"/>
        </w:rPr>
        <w:t xml:space="preserve">-9 размещена на сайте Налоговой службы США: </w:t>
      </w:r>
      <w:r w:rsidRPr="006D37EB">
        <w:rPr>
          <w:sz w:val="16"/>
          <w:szCs w:val="16"/>
          <w:lang w:val="en-US"/>
        </w:rPr>
        <w:t>http</w:t>
      </w:r>
      <w:r w:rsidRPr="006D37EB">
        <w:rPr>
          <w:sz w:val="16"/>
          <w:szCs w:val="16"/>
        </w:rPr>
        <w:t>^/</w:t>
      </w:r>
      <w:r w:rsidRPr="006D37EB">
        <w:rPr>
          <w:sz w:val="16"/>
          <w:szCs w:val="16"/>
          <w:lang w:val="en-US"/>
        </w:rPr>
        <w:t>www</w:t>
      </w:r>
      <w:r w:rsidRPr="006D37EB">
        <w:rPr>
          <w:sz w:val="16"/>
          <w:szCs w:val="16"/>
        </w:rPr>
        <w:t>.</w:t>
      </w:r>
      <w:proofErr w:type="spellStart"/>
      <w:r w:rsidRPr="006D37EB">
        <w:rPr>
          <w:sz w:val="16"/>
          <w:szCs w:val="16"/>
          <w:lang w:val="en-US"/>
        </w:rPr>
        <w:t>irs</w:t>
      </w:r>
      <w:proofErr w:type="spellEnd"/>
      <w:r w:rsidRPr="006D37EB">
        <w:rPr>
          <w:sz w:val="16"/>
          <w:szCs w:val="16"/>
        </w:rPr>
        <w:t>/</w:t>
      </w:r>
      <w:proofErr w:type="spellStart"/>
      <w:r w:rsidRPr="006D37EB">
        <w:rPr>
          <w:sz w:val="16"/>
          <w:szCs w:val="16"/>
          <w:lang w:val="en-US"/>
        </w:rPr>
        <w:t>gov</w:t>
      </w:r>
      <w:proofErr w:type="spellEnd"/>
      <w:r w:rsidRPr="006D37EB">
        <w:rPr>
          <w:sz w:val="16"/>
          <w:szCs w:val="16"/>
        </w:rPr>
        <w:t>/</w:t>
      </w:r>
      <w:r w:rsidRPr="006D37EB">
        <w:rPr>
          <w:sz w:val="16"/>
          <w:szCs w:val="16"/>
          <w:lang w:val="en-US"/>
        </w:rPr>
        <w:t>pub</w:t>
      </w:r>
      <w:r w:rsidRPr="006D37EB">
        <w:rPr>
          <w:sz w:val="16"/>
          <w:szCs w:val="16"/>
        </w:rPr>
        <w:t>/</w:t>
      </w:r>
      <w:proofErr w:type="spellStart"/>
      <w:r w:rsidRPr="006D37EB">
        <w:rPr>
          <w:sz w:val="16"/>
          <w:szCs w:val="16"/>
          <w:lang w:val="en-US"/>
        </w:rPr>
        <w:t>irs</w:t>
      </w:r>
      <w:proofErr w:type="spellEnd"/>
      <w:r w:rsidRPr="006D37EB">
        <w:rPr>
          <w:sz w:val="16"/>
          <w:szCs w:val="16"/>
        </w:rPr>
        <w:t>-</w:t>
      </w:r>
      <w:proofErr w:type="spellStart"/>
      <w:r w:rsidRPr="006D37EB">
        <w:rPr>
          <w:sz w:val="16"/>
          <w:szCs w:val="16"/>
          <w:lang w:val="en-US"/>
        </w:rPr>
        <w:t>pdf</w:t>
      </w:r>
      <w:proofErr w:type="spellEnd"/>
      <w:r w:rsidRPr="006D37EB">
        <w:rPr>
          <w:sz w:val="16"/>
          <w:szCs w:val="16"/>
        </w:rPr>
        <w:t>/</w:t>
      </w:r>
      <w:proofErr w:type="spellStart"/>
      <w:r w:rsidRPr="006D37EB">
        <w:rPr>
          <w:sz w:val="16"/>
          <w:szCs w:val="16"/>
          <w:lang w:val="en-US"/>
        </w:rPr>
        <w:t>fw</w:t>
      </w:r>
      <w:proofErr w:type="spellEnd"/>
      <w:r w:rsidRPr="006D37EB">
        <w:rPr>
          <w:sz w:val="16"/>
          <w:szCs w:val="16"/>
        </w:rPr>
        <w:t>9.</w:t>
      </w:r>
      <w:proofErr w:type="spellStart"/>
      <w:r w:rsidRPr="006D37EB">
        <w:rPr>
          <w:sz w:val="16"/>
          <w:szCs w:val="16"/>
          <w:lang w:val="en-US"/>
        </w:rPr>
        <w:t>pdf</w:t>
      </w:r>
      <w:proofErr w:type="spellEnd"/>
      <w:r w:rsidRPr="006D37EB">
        <w:rPr>
          <w:sz w:val="16"/>
          <w:szCs w:val="16"/>
        </w:rPr>
        <w:t>)</w:t>
      </w:r>
      <w:proofErr w:type="gramEnd"/>
    </w:p>
    <w:p w:rsidR="00FF4F8D" w:rsidRPr="006D37EB" w:rsidRDefault="00FF4F8D" w:rsidP="00FF4F8D">
      <w:pPr>
        <w:rPr>
          <w:sz w:val="16"/>
          <w:szCs w:val="16"/>
        </w:rPr>
      </w:pPr>
    </w:p>
    <w:p w:rsidR="00FF4F8D" w:rsidRPr="006D37EB" w:rsidRDefault="00FF4F8D" w:rsidP="00FF4F8D">
      <w:pPr>
        <w:rPr>
          <w:sz w:val="16"/>
          <w:szCs w:val="16"/>
        </w:rPr>
      </w:pPr>
      <w:proofErr w:type="gramStart"/>
      <w:r w:rsidRPr="006D37EB">
        <w:rPr>
          <w:sz w:val="16"/>
          <w:szCs w:val="16"/>
        </w:rPr>
        <w:t>**) Документом, подтверждающим статус лица как имеющего постоянное местонахождение в иностранном государстве в целях налогообложения, является соответствующая справка (подтверждение, выписка), составленная налоговыми или финансовыми властями иностранного государства.</w:t>
      </w:r>
      <w:proofErr w:type="gramEnd"/>
    </w:p>
    <w:p w:rsidR="00FF4F8D" w:rsidRPr="006D37EB" w:rsidRDefault="00FF4F8D" w:rsidP="00FF4F8D">
      <w:pPr>
        <w:rPr>
          <w:sz w:val="16"/>
          <w:szCs w:val="16"/>
        </w:rPr>
      </w:pPr>
    </w:p>
    <w:p w:rsidR="00FF4F8D" w:rsidRDefault="00FF4F8D" w:rsidP="00FF4F8D">
      <w:pPr>
        <w:rPr>
          <w:sz w:val="16"/>
          <w:szCs w:val="16"/>
        </w:rPr>
      </w:pPr>
      <w:r w:rsidRPr="006D37EB">
        <w:rPr>
          <w:sz w:val="16"/>
          <w:szCs w:val="16"/>
        </w:rPr>
        <w:t xml:space="preserve">***) </w:t>
      </w:r>
      <w:proofErr w:type="spellStart"/>
      <w:r w:rsidRPr="006D37EB">
        <w:rPr>
          <w:sz w:val="16"/>
          <w:szCs w:val="16"/>
        </w:rPr>
        <w:t>Бенефициарный</w:t>
      </w:r>
      <w:proofErr w:type="spellEnd"/>
      <w:r w:rsidRPr="006D37EB">
        <w:rPr>
          <w:sz w:val="16"/>
          <w:szCs w:val="16"/>
        </w:rPr>
        <w:t xml:space="preserve"> владелец в целях Закона США от 18.03.2010 г. «О налогообложении иностранных счетов </w:t>
      </w:r>
      <w:r w:rsidRPr="006D37EB">
        <w:rPr>
          <w:sz w:val="16"/>
          <w:szCs w:val="16"/>
          <w:lang w:val="en-US"/>
        </w:rPr>
        <w:t>Foreig</w:t>
      </w:r>
      <w:r w:rsidR="0089480E">
        <w:rPr>
          <w:sz w:val="16"/>
          <w:szCs w:val="16"/>
          <w:lang w:val="en-US"/>
        </w:rPr>
        <w:t>n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Account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Tax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Compliance</w:t>
      </w:r>
      <w:r w:rsidRPr="006D37EB">
        <w:rPr>
          <w:sz w:val="16"/>
          <w:szCs w:val="16"/>
        </w:rPr>
        <w:t xml:space="preserve"> </w:t>
      </w:r>
      <w:r w:rsidRPr="006D37EB">
        <w:rPr>
          <w:sz w:val="16"/>
          <w:szCs w:val="16"/>
          <w:lang w:val="en-US"/>
        </w:rPr>
        <w:t>Act</w:t>
      </w:r>
      <w:r w:rsidRPr="006D37EB">
        <w:rPr>
          <w:sz w:val="16"/>
          <w:szCs w:val="16"/>
        </w:rPr>
        <w:t>»</w:t>
      </w:r>
      <w:proofErr w:type="gramStart"/>
      <w:r w:rsidRPr="006D37EB">
        <w:rPr>
          <w:sz w:val="16"/>
          <w:szCs w:val="16"/>
        </w:rPr>
        <w:t>.</w:t>
      </w:r>
      <w:proofErr w:type="gramEnd"/>
      <w:r w:rsidRPr="006D37EB">
        <w:rPr>
          <w:sz w:val="16"/>
          <w:szCs w:val="16"/>
        </w:rPr>
        <w:t xml:space="preserve"> (</w:t>
      </w:r>
      <w:proofErr w:type="gramStart"/>
      <w:r w:rsidRPr="006D37EB">
        <w:rPr>
          <w:sz w:val="16"/>
          <w:szCs w:val="16"/>
        </w:rPr>
        <w:t>в</w:t>
      </w:r>
      <w:proofErr w:type="gramEnd"/>
      <w:r w:rsidRPr="006D37EB">
        <w:rPr>
          <w:sz w:val="16"/>
          <w:szCs w:val="16"/>
        </w:rPr>
        <w:t xml:space="preserve"> отличие от понятия в целях Федерального закона РФ от 07.08.2001 г. № 115-ФЗ) – физическое лицо, которое в конечном счете прямо или косвенно, в том числе через третьих лиц владеет юридическим лицом (имеет преобладающее участие в иностранной корпорации/партнерстве/простом или сложном трасте (доверительном управлении) более 10%; в инвестиционной компании/трасте гранта – любое право собственности </w:t>
      </w:r>
      <w:proofErr w:type="gramStart"/>
      <w:r w:rsidRPr="006D37EB">
        <w:rPr>
          <w:sz w:val="16"/>
          <w:szCs w:val="16"/>
        </w:rPr>
        <w:t>)о</w:t>
      </w:r>
      <w:proofErr w:type="gramEnd"/>
      <w:r w:rsidRPr="006D37EB">
        <w:rPr>
          <w:sz w:val="16"/>
          <w:szCs w:val="16"/>
        </w:rPr>
        <w:t>т 0%))</w:t>
      </w:r>
    </w:p>
    <w:p w:rsidR="00FF4F8D" w:rsidRDefault="00FF4F8D" w:rsidP="00FF4F8D">
      <w:pPr>
        <w:rPr>
          <w:sz w:val="16"/>
          <w:szCs w:val="16"/>
        </w:rPr>
      </w:pPr>
    </w:p>
    <w:p w:rsidR="00FF4F8D" w:rsidRPr="00FF4F8D" w:rsidRDefault="00FF4F8D" w:rsidP="00A32AEE">
      <w:pPr>
        <w:pStyle w:val="a4"/>
        <w:shd w:val="clear" w:color="auto" w:fill="FFFFFF"/>
        <w:ind w:firstLine="567"/>
        <w:jc w:val="both"/>
        <w:rPr>
          <w:color w:val="000000"/>
        </w:rPr>
      </w:pPr>
    </w:p>
    <w:sectPr w:rsidR="00FF4F8D" w:rsidRPr="00FF4F8D" w:rsidSect="003F1F0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F4"/>
    <w:multiLevelType w:val="hybridMultilevel"/>
    <w:tmpl w:val="8CFE53C2"/>
    <w:lvl w:ilvl="0" w:tplc="093A72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C7F"/>
    <w:multiLevelType w:val="hybridMultilevel"/>
    <w:tmpl w:val="8416C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526499"/>
    <w:multiLevelType w:val="hybridMultilevel"/>
    <w:tmpl w:val="50BA5640"/>
    <w:lvl w:ilvl="0" w:tplc="39D8A5DC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6C9B4E4F"/>
    <w:multiLevelType w:val="hybridMultilevel"/>
    <w:tmpl w:val="00484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256C74"/>
    <w:multiLevelType w:val="hybridMultilevel"/>
    <w:tmpl w:val="D7D80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2B2D"/>
    <w:rsid w:val="00016588"/>
    <w:rsid w:val="000D624F"/>
    <w:rsid w:val="001D1A55"/>
    <w:rsid w:val="001D2608"/>
    <w:rsid w:val="001D56D5"/>
    <w:rsid w:val="001E0629"/>
    <w:rsid w:val="002122DB"/>
    <w:rsid w:val="00245D70"/>
    <w:rsid w:val="00251FE3"/>
    <w:rsid w:val="00294902"/>
    <w:rsid w:val="0035106D"/>
    <w:rsid w:val="00365071"/>
    <w:rsid w:val="003A19BD"/>
    <w:rsid w:val="003C0783"/>
    <w:rsid w:val="003F1F08"/>
    <w:rsid w:val="00421C16"/>
    <w:rsid w:val="00442B66"/>
    <w:rsid w:val="004863C9"/>
    <w:rsid w:val="004F0531"/>
    <w:rsid w:val="005B2067"/>
    <w:rsid w:val="005C1F95"/>
    <w:rsid w:val="005E0C6C"/>
    <w:rsid w:val="00654D0F"/>
    <w:rsid w:val="006A0336"/>
    <w:rsid w:val="00741FDD"/>
    <w:rsid w:val="00765682"/>
    <w:rsid w:val="00767401"/>
    <w:rsid w:val="007A4D6A"/>
    <w:rsid w:val="00805ABF"/>
    <w:rsid w:val="00872540"/>
    <w:rsid w:val="008873BB"/>
    <w:rsid w:val="00891578"/>
    <w:rsid w:val="0089480E"/>
    <w:rsid w:val="00946685"/>
    <w:rsid w:val="00982B2D"/>
    <w:rsid w:val="009D2413"/>
    <w:rsid w:val="009F2F73"/>
    <w:rsid w:val="00A32AEE"/>
    <w:rsid w:val="00A71BE4"/>
    <w:rsid w:val="00A847C7"/>
    <w:rsid w:val="00A96B45"/>
    <w:rsid w:val="00AA31F6"/>
    <w:rsid w:val="00AF6483"/>
    <w:rsid w:val="00B04844"/>
    <w:rsid w:val="00B174C5"/>
    <w:rsid w:val="00B61297"/>
    <w:rsid w:val="00B83EF2"/>
    <w:rsid w:val="00B90FB5"/>
    <w:rsid w:val="00BA5A20"/>
    <w:rsid w:val="00BC1790"/>
    <w:rsid w:val="00C118FA"/>
    <w:rsid w:val="00C4688E"/>
    <w:rsid w:val="00C47183"/>
    <w:rsid w:val="00C672E2"/>
    <w:rsid w:val="00C71F03"/>
    <w:rsid w:val="00C83E94"/>
    <w:rsid w:val="00C869AF"/>
    <w:rsid w:val="00CB2CDD"/>
    <w:rsid w:val="00CF3C6B"/>
    <w:rsid w:val="00D15712"/>
    <w:rsid w:val="00D23334"/>
    <w:rsid w:val="00D26307"/>
    <w:rsid w:val="00D412E4"/>
    <w:rsid w:val="00DA6A10"/>
    <w:rsid w:val="00DA7878"/>
    <w:rsid w:val="00DB3E95"/>
    <w:rsid w:val="00E05C8B"/>
    <w:rsid w:val="00E22945"/>
    <w:rsid w:val="00E25228"/>
    <w:rsid w:val="00E4637C"/>
    <w:rsid w:val="00E71459"/>
    <w:rsid w:val="00E83264"/>
    <w:rsid w:val="00EC4BF8"/>
    <w:rsid w:val="00F3230B"/>
    <w:rsid w:val="00F71F4F"/>
    <w:rsid w:val="00F83869"/>
    <w:rsid w:val="00FA476C"/>
    <w:rsid w:val="00FE4D09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206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A32AEE"/>
    <w:pPr>
      <w:spacing w:after="240"/>
    </w:pPr>
    <w:rPr>
      <w:rFonts w:eastAsiaTheme="minorHAnsi"/>
    </w:rPr>
  </w:style>
  <w:style w:type="paragraph" w:styleId="a5">
    <w:name w:val="List Paragraph"/>
    <w:basedOn w:val="a"/>
    <w:uiPriority w:val="34"/>
    <w:qFormat/>
    <w:rsid w:val="00FF4F8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</vt:lpstr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subject/>
  <dc:creator>bagrintseva</dc:creator>
  <cp:keywords/>
  <dc:description/>
  <cp:lastModifiedBy>burova_me</cp:lastModifiedBy>
  <cp:revision>2</cp:revision>
  <cp:lastPrinted>2012-05-10T12:12:00Z</cp:lastPrinted>
  <dcterms:created xsi:type="dcterms:W3CDTF">2014-08-05T06:46:00Z</dcterms:created>
  <dcterms:modified xsi:type="dcterms:W3CDTF">2014-08-05T06:46:00Z</dcterms:modified>
</cp:coreProperties>
</file>